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3D2AD57F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4A1D60">
        <w:rPr>
          <w:rFonts w:ascii="Garamond" w:eastAsia="Times New Roman" w:hAnsi="Garamond" w:cs="Arial"/>
        </w:rPr>
        <w:t>49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2C639F20" w14:textId="3440F346" w:rsidR="00DB01EC" w:rsidRDefault="00BF109C" w:rsidP="004A1D60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DB01EC">
        <w:rPr>
          <w:rFonts w:ascii="Garamond" w:eastAsia="Times New Roman" w:hAnsi="Garamond" w:cs="Arial"/>
        </w:rPr>
        <w:t xml:space="preserve">przetargu nieograniczonego </w:t>
      </w:r>
      <w:r w:rsidR="004A1D60">
        <w:rPr>
          <w:rFonts w:ascii="Garamond" w:eastAsia="Times New Roman" w:hAnsi="Garamond" w:cs="Arial"/>
        </w:rPr>
        <w:br/>
      </w:r>
      <w:r w:rsidR="004D27BB">
        <w:rPr>
          <w:rFonts w:ascii="Garamond" w:eastAsia="Times New Roman" w:hAnsi="Garamond" w:cs="Arial"/>
        </w:rPr>
        <w:t>na</w:t>
      </w:r>
      <w:r w:rsidRPr="00BF109C">
        <w:rPr>
          <w:rFonts w:ascii="Garamond" w:eastAsia="Times New Roman" w:hAnsi="Garamond" w:cs="Arial"/>
        </w:rPr>
        <w:t xml:space="preserve"> </w:t>
      </w:r>
      <w:r w:rsidRPr="00BF109C">
        <w:rPr>
          <w:rFonts w:ascii="Garamond" w:eastAsia="Times New Roman" w:hAnsi="Garamond" w:cs="Arial"/>
          <w:b/>
        </w:rPr>
        <w:t>„</w:t>
      </w:r>
      <w:r w:rsidR="004A1D60">
        <w:rPr>
          <w:rFonts w:ascii="Garamond" w:eastAsia="Times New Roman" w:hAnsi="Garamond" w:cs="Arial"/>
          <w:b/>
        </w:rPr>
        <w:t>Ś</w:t>
      </w:r>
      <w:r w:rsidR="004A1D60" w:rsidRPr="004A1D60">
        <w:rPr>
          <w:rFonts w:ascii="Garamond" w:eastAsia="Times New Roman" w:hAnsi="Garamond" w:cs="Arial"/>
          <w:b/>
        </w:rPr>
        <w:t>wiadczenie dla jednostek Policji woj. warmińsko – mazurskiego usług wywozu odpadów komunalnych resztkowych i selektywnych wraz z ich zagospodarowaniem oraz dzierżawą pojemników (11 zadań częściowych)</w:t>
      </w:r>
      <w:r w:rsidR="004A1D60">
        <w:rPr>
          <w:rFonts w:ascii="Garamond" w:eastAsia="Times New Roman" w:hAnsi="Garamond" w:cs="Arial"/>
          <w:b/>
        </w:rPr>
        <w:t>”</w:t>
      </w:r>
      <w:bookmarkStart w:id="0" w:name="_GoBack"/>
      <w:bookmarkEnd w:id="0"/>
    </w:p>
    <w:p w14:paraId="1205E3EE" w14:textId="77777777" w:rsidR="00DB01EC" w:rsidRDefault="00DB01EC" w:rsidP="007D0C10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74942B2D" w14:textId="77777777" w:rsidR="004A1D60" w:rsidRPr="004A1D60" w:rsidRDefault="004A1D60" w:rsidP="004A1D60">
      <w:pPr>
        <w:rPr>
          <w:sz w:val="20"/>
        </w:rPr>
      </w:pPr>
      <w:r w:rsidRPr="004A1D60">
        <w:rPr>
          <w:sz w:val="20"/>
          <w:highlight w:val="yellow"/>
        </w:rPr>
        <w:t>https://ezamowienia.gov.pl/mp-client/search/list/ocds-148610-7f4c8ad1-22fe-4679-b2be-91a80518c5b9</w:t>
      </w:r>
    </w:p>
    <w:p w14:paraId="47562253" w14:textId="71808184" w:rsidR="00D82B27" w:rsidRPr="007D0C10" w:rsidRDefault="007D0C10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6"/>
          <w:lang w:eastAsia="pl-PL"/>
        </w:rPr>
      </w:pPr>
      <w:r w:rsidRPr="007D0C10">
        <w:rPr>
          <w:rFonts w:ascii="Garamond" w:hAnsi="Garamond"/>
          <w:sz w:val="20"/>
        </w:rPr>
        <w:t xml:space="preserve">  </w:t>
      </w:r>
      <w:r w:rsidR="006D1A8B" w:rsidRPr="007D0C10">
        <w:rPr>
          <w:rFonts w:ascii="Garamond" w:hAnsi="Garamond"/>
          <w:sz w:val="16"/>
        </w:rPr>
        <w:t xml:space="preserve"> </w:t>
      </w:r>
      <w:r w:rsidR="00C50F1B" w:rsidRPr="007D0C10">
        <w:rPr>
          <w:rFonts w:ascii="Garamond" w:eastAsiaTheme="minorEastAsia" w:hAnsi="Garamond" w:cs="Calibri"/>
          <w:color w:val="000000"/>
          <w:sz w:val="16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5E4C565A" w14:textId="77777777" w:rsidR="004A1D60" w:rsidRPr="004A1D60" w:rsidRDefault="004A1D60" w:rsidP="004A1D60">
      <w:pPr>
        <w:spacing w:after="5" w:line="240" w:lineRule="auto"/>
        <w:ind w:left="284"/>
        <w:contextualSpacing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4A1D60">
        <w:rPr>
          <w:rFonts w:ascii="Garamond" w:eastAsiaTheme="minorEastAsia" w:hAnsi="Garamond" w:cs="Calibri"/>
          <w:color w:val="000000"/>
          <w:highlight w:val="magenta"/>
          <w:lang w:eastAsia="pl-PL"/>
        </w:rPr>
        <w:t>ocds-148610-7f4c8ad1-22fe-4679-b2be-91a80518c5b9</w:t>
      </w:r>
    </w:p>
    <w:p w14:paraId="49D1E128" w14:textId="77777777" w:rsidR="00DB01EC" w:rsidRPr="003A277A" w:rsidRDefault="00DB01E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8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A1D60"/>
    <w:rsid w:val="004D27BB"/>
    <w:rsid w:val="00504447"/>
    <w:rsid w:val="005237AB"/>
    <w:rsid w:val="005E6EC2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ol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49</cp:revision>
  <cp:lastPrinted>2024-03-28T12:25:00Z</cp:lastPrinted>
  <dcterms:created xsi:type="dcterms:W3CDTF">2022-01-05T13:25:00Z</dcterms:created>
  <dcterms:modified xsi:type="dcterms:W3CDTF">2025-10-22T08:29:00Z</dcterms:modified>
</cp:coreProperties>
</file>