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A8D96" w14:textId="2B6D3DA1" w:rsidR="005E6EC2" w:rsidRPr="00BF109C" w:rsidRDefault="00BF109C" w:rsidP="00BF109C">
      <w:pPr>
        <w:spacing w:after="0" w:line="276" w:lineRule="auto"/>
        <w:rPr>
          <w:rFonts w:ascii="Garamond" w:eastAsia="Times New Roman" w:hAnsi="Garamond" w:cs="Arial"/>
        </w:rPr>
      </w:pPr>
      <w:r w:rsidRPr="00BF109C">
        <w:rPr>
          <w:rFonts w:ascii="Garamond" w:eastAsia="Times New Roman" w:hAnsi="Garamond" w:cs="Arial"/>
        </w:rPr>
        <w:t>Z-t-P/</w:t>
      </w:r>
      <w:r w:rsidR="00C50F1B">
        <w:rPr>
          <w:rFonts w:ascii="Garamond" w:eastAsia="Times New Roman" w:hAnsi="Garamond" w:cs="Arial"/>
        </w:rPr>
        <w:t>30</w:t>
      </w:r>
      <w:r w:rsidRPr="00BF109C">
        <w:rPr>
          <w:rFonts w:ascii="Garamond" w:eastAsia="Times New Roman" w:hAnsi="Garamond" w:cs="Arial"/>
        </w:rPr>
        <w:t>/20</w:t>
      </w:r>
      <w:r w:rsidR="001D5086">
        <w:rPr>
          <w:rFonts w:ascii="Garamond" w:eastAsia="Times New Roman" w:hAnsi="Garamond" w:cs="Arial"/>
        </w:rPr>
        <w:t>2</w:t>
      </w:r>
      <w:r w:rsidR="000D18BD">
        <w:rPr>
          <w:rFonts w:ascii="Garamond" w:eastAsia="Times New Roman" w:hAnsi="Garamond" w:cs="Arial"/>
        </w:rPr>
        <w:t>4</w:t>
      </w:r>
    </w:p>
    <w:p w14:paraId="05A42798" w14:textId="058F9657" w:rsidR="00BF109C" w:rsidRDefault="00BF109C"/>
    <w:p w14:paraId="181AB1B8" w14:textId="003038D6" w:rsidR="00BF109C" w:rsidRDefault="00BF109C" w:rsidP="00692B69">
      <w:pPr>
        <w:spacing w:after="0" w:line="276" w:lineRule="auto"/>
        <w:ind w:firstLine="708"/>
        <w:jc w:val="both"/>
        <w:rPr>
          <w:rFonts w:ascii="Garamond" w:eastAsia="Times New Roman" w:hAnsi="Garamond" w:cs="Arial"/>
          <w:b/>
        </w:rPr>
      </w:pPr>
      <w:r w:rsidRPr="00BF109C">
        <w:rPr>
          <w:rFonts w:ascii="Garamond" w:eastAsia="Times New Roman" w:hAnsi="Garamond" w:cs="Arial"/>
        </w:rPr>
        <w:t xml:space="preserve">Postepowanie w sprawie udzielenia zamówienia w </w:t>
      </w:r>
      <w:r w:rsidR="00EA5D8C" w:rsidRPr="00EA5D8C">
        <w:rPr>
          <w:rFonts w:ascii="Garamond" w:eastAsia="Times New Roman" w:hAnsi="Garamond" w:cs="Arial"/>
        </w:rPr>
        <w:t xml:space="preserve">trybie </w:t>
      </w:r>
      <w:r w:rsidR="000D18BD">
        <w:rPr>
          <w:rFonts w:ascii="Garamond" w:eastAsia="Times New Roman" w:hAnsi="Garamond" w:cs="Arial"/>
        </w:rPr>
        <w:t xml:space="preserve">podstawowym bez negocjacji </w:t>
      </w:r>
      <w:r w:rsidR="000D18BD">
        <w:rPr>
          <w:rFonts w:ascii="Garamond" w:eastAsia="Times New Roman" w:hAnsi="Garamond" w:cs="Arial"/>
        </w:rPr>
        <w:br/>
      </w:r>
      <w:r w:rsidR="004D27BB">
        <w:rPr>
          <w:rFonts w:ascii="Garamond" w:eastAsia="Times New Roman" w:hAnsi="Garamond" w:cs="Arial"/>
        </w:rPr>
        <w:t>na</w:t>
      </w:r>
      <w:r w:rsidRPr="00BF109C">
        <w:rPr>
          <w:rFonts w:ascii="Garamond" w:eastAsia="Times New Roman" w:hAnsi="Garamond" w:cs="Arial"/>
        </w:rPr>
        <w:t xml:space="preserve"> </w:t>
      </w:r>
      <w:r w:rsidRPr="00BF109C">
        <w:rPr>
          <w:rFonts w:ascii="Garamond" w:eastAsia="Times New Roman" w:hAnsi="Garamond" w:cs="Arial"/>
          <w:b/>
        </w:rPr>
        <w:t>„</w:t>
      </w:r>
      <w:r w:rsidR="00C50F1B">
        <w:rPr>
          <w:rFonts w:ascii="Garamond" w:eastAsia="Times New Roman" w:hAnsi="Garamond" w:cs="Arial"/>
          <w:b/>
        </w:rPr>
        <w:t>D</w:t>
      </w:r>
      <w:r w:rsidR="00C50F1B" w:rsidRPr="00C50F1B">
        <w:rPr>
          <w:rFonts w:ascii="Garamond" w:eastAsia="Times New Roman" w:hAnsi="Garamond" w:cs="Arial"/>
          <w:b/>
        </w:rPr>
        <w:t>ostaw</w:t>
      </w:r>
      <w:r w:rsidR="00C50F1B">
        <w:rPr>
          <w:rFonts w:ascii="Garamond" w:eastAsia="Times New Roman" w:hAnsi="Garamond" w:cs="Arial"/>
          <w:b/>
        </w:rPr>
        <w:t>ę</w:t>
      </w:r>
      <w:bookmarkStart w:id="0" w:name="_GoBack"/>
      <w:bookmarkEnd w:id="0"/>
      <w:r w:rsidR="00C50F1B" w:rsidRPr="00C50F1B">
        <w:rPr>
          <w:rFonts w:ascii="Garamond" w:eastAsia="Times New Roman" w:hAnsi="Garamond" w:cs="Arial"/>
          <w:b/>
        </w:rPr>
        <w:t xml:space="preserve"> urządzeń do badania stężenia alkoholu w wydychanym powietrzu w wersji </w:t>
      </w:r>
      <w:proofErr w:type="spellStart"/>
      <w:r w:rsidR="00C50F1B" w:rsidRPr="00C50F1B">
        <w:rPr>
          <w:rFonts w:ascii="Garamond" w:eastAsia="Times New Roman" w:hAnsi="Garamond" w:cs="Arial"/>
          <w:b/>
        </w:rPr>
        <w:t>stacjonarno</w:t>
      </w:r>
      <w:proofErr w:type="spellEnd"/>
      <w:r w:rsidR="00C50F1B" w:rsidRPr="00C50F1B">
        <w:rPr>
          <w:rFonts w:ascii="Garamond" w:eastAsia="Times New Roman" w:hAnsi="Garamond" w:cs="Arial"/>
          <w:b/>
        </w:rPr>
        <w:t xml:space="preserve"> - przenośnej</w:t>
      </w:r>
      <w:r>
        <w:rPr>
          <w:rFonts w:ascii="Garamond" w:eastAsia="Times New Roman" w:hAnsi="Garamond" w:cs="Arial"/>
          <w:b/>
        </w:rPr>
        <w:t>”</w:t>
      </w:r>
      <w:r w:rsidR="00E46087">
        <w:rPr>
          <w:rFonts w:ascii="Garamond" w:eastAsia="Times New Roman" w:hAnsi="Garamond" w:cs="Arial"/>
          <w:b/>
        </w:rPr>
        <w:t>:</w:t>
      </w:r>
    </w:p>
    <w:p w14:paraId="29B58A0B" w14:textId="477F0AA8" w:rsidR="00BF109C" w:rsidRDefault="00BF109C" w:rsidP="00E46087">
      <w:pPr>
        <w:spacing w:after="0" w:line="276" w:lineRule="auto"/>
        <w:ind w:firstLine="708"/>
        <w:jc w:val="both"/>
        <w:rPr>
          <w:rFonts w:ascii="Garamond" w:eastAsia="Times New Roman" w:hAnsi="Garamond" w:cs="Arial"/>
        </w:rPr>
      </w:pPr>
    </w:p>
    <w:p w14:paraId="7F316E1F" w14:textId="77777777" w:rsidR="00BF109C" w:rsidRPr="00DD006E" w:rsidRDefault="00BF109C" w:rsidP="00E46087">
      <w:pPr>
        <w:numPr>
          <w:ilvl w:val="0"/>
          <w:numId w:val="1"/>
        </w:numPr>
        <w:suppressAutoHyphens/>
        <w:spacing w:after="0" w:line="276" w:lineRule="auto"/>
        <w:ind w:left="1003" w:hanging="1003"/>
        <w:jc w:val="both"/>
        <w:rPr>
          <w:rFonts w:ascii="Garamond" w:eastAsia="Times New Roman" w:hAnsi="Garamond" w:cs="Arial"/>
        </w:rPr>
      </w:pPr>
      <w:r w:rsidRPr="00DD006E">
        <w:rPr>
          <w:rFonts w:ascii="Garamond" w:eastAsia="Times New Roman" w:hAnsi="Garamond" w:cs="Arial"/>
        </w:rPr>
        <w:t>Zamawiającym jest:</w:t>
      </w:r>
    </w:p>
    <w:p w14:paraId="265A9506" w14:textId="77777777" w:rsidR="00BF109C" w:rsidRPr="00DD006E" w:rsidRDefault="00BF109C" w:rsidP="00E46087">
      <w:pPr>
        <w:spacing w:after="0" w:line="276" w:lineRule="auto"/>
        <w:ind w:left="284" w:firstLine="709"/>
        <w:jc w:val="both"/>
        <w:rPr>
          <w:rFonts w:ascii="Garamond" w:eastAsia="Times New Roman" w:hAnsi="Garamond" w:cs="Arial"/>
        </w:rPr>
      </w:pPr>
      <w:r w:rsidRPr="00DD006E">
        <w:rPr>
          <w:rFonts w:ascii="Garamond" w:eastAsia="Times New Roman" w:hAnsi="Garamond" w:cs="Arial"/>
        </w:rPr>
        <w:t xml:space="preserve">Komenda Wojewódzka Policji w Olsztynie </w:t>
      </w:r>
    </w:p>
    <w:p w14:paraId="7C13C119" w14:textId="77777777" w:rsidR="00BF109C" w:rsidRPr="00DD006E" w:rsidRDefault="00BF109C" w:rsidP="00E46087">
      <w:pPr>
        <w:spacing w:after="0" w:line="276" w:lineRule="auto"/>
        <w:ind w:left="284" w:firstLine="709"/>
        <w:jc w:val="both"/>
        <w:rPr>
          <w:rFonts w:ascii="Garamond" w:eastAsia="Times New Roman" w:hAnsi="Garamond" w:cs="Arial"/>
        </w:rPr>
      </w:pPr>
      <w:r w:rsidRPr="00DD006E">
        <w:rPr>
          <w:rFonts w:ascii="Garamond" w:eastAsia="Times New Roman" w:hAnsi="Garamond" w:cs="Arial"/>
        </w:rPr>
        <w:t xml:space="preserve">Adres: 10-521 Olsztyn, ul. Partyzantów 6/8 </w:t>
      </w:r>
    </w:p>
    <w:p w14:paraId="1CE3C595" w14:textId="1E501EC5" w:rsidR="00BF109C" w:rsidRPr="00DD006E" w:rsidRDefault="00BF109C" w:rsidP="00E46087">
      <w:pPr>
        <w:spacing w:after="0" w:line="276" w:lineRule="auto"/>
        <w:ind w:left="284" w:firstLine="709"/>
        <w:jc w:val="both"/>
        <w:rPr>
          <w:rFonts w:ascii="Garamond" w:eastAsia="MS Mincho" w:hAnsi="Garamond" w:cs="Arial"/>
        </w:rPr>
      </w:pPr>
      <w:r w:rsidRPr="00DD006E">
        <w:rPr>
          <w:rFonts w:ascii="Garamond" w:eastAsia="Times New Roman" w:hAnsi="Garamond" w:cs="Arial"/>
        </w:rPr>
        <w:t>REGON:</w:t>
      </w:r>
      <w:r w:rsidRPr="00DD006E">
        <w:rPr>
          <w:rFonts w:ascii="Garamond" w:eastAsia="MS Mincho" w:hAnsi="Garamond" w:cs="Arial"/>
        </w:rPr>
        <w:t xml:space="preserve"> 510064784</w:t>
      </w:r>
      <w:r w:rsidRPr="00DD006E">
        <w:rPr>
          <w:rFonts w:ascii="Garamond" w:eastAsia="Times New Roman" w:hAnsi="Garamond" w:cs="Arial"/>
        </w:rPr>
        <w:t>;</w:t>
      </w:r>
      <w:r w:rsidR="00C6732E" w:rsidRPr="00DD006E">
        <w:rPr>
          <w:rFonts w:ascii="Garamond" w:eastAsia="Times New Roman" w:hAnsi="Garamond" w:cs="Arial"/>
        </w:rPr>
        <w:t xml:space="preserve"> </w:t>
      </w:r>
      <w:r w:rsidRPr="00DD006E">
        <w:rPr>
          <w:rFonts w:ascii="Garamond" w:eastAsia="Times New Roman" w:hAnsi="Garamond" w:cs="Arial"/>
        </w:rPr>
        <w:t xml:space="preserve">NIP: </w:t>
      </w:r>
      <w:r w:rsidRPr="00DD006E">
        <w:rPr>
          <w:rFonts w:ascii="Garamond" w:eastAsia="MS Mincho" w:hAnsi="Garamond" w:cs="Arial"/>
        </w:rPr>
        <w:t>739-020-66-11</w:t>
      </w:r>
    </w:p>
    <w:p w14:paraId="691FB560" w14:textId="5C44DF4B" w:rsidR="00BF109C" w:rsidRPr="00DD006E" w:rsidRDefault="00BF109C" w:rsidP="00E46087">
      <w:pPr>
        <w:spacing w:after="0" w:line="276" w:lineRule="auto"/>
        <w:ind w:left="284" w:firstLine="709"/>
        <w:jc w:val="both"/>
        <w:rPr>
          <w:rFonts w:ascii="Garamond" w:eastAsia="Times New Roman" w:hAnsi="Garamond" w:cs="Arial"/>
        </w:rPr>
      </w:pPr>
      <w:r w:rsidRPr="00DD006E">
        <w:rPr>
          <w:rFonts w:ascii="Garamond" w:eastAsia="Times New Roman" w:hAnsi="Garamond" w:cs="Arial"/>
        </w:rPr>
        <w:t xml:space="preserve">Tel. +48 </w:t>
      </w:r>
      <w:r w:rsidR="00DE7754" w:rsidRPr="00DD006E">
        <w:rPr>
          <w:rFonts w:ascii="Garamond" w:eastAsia="Times New Roman" w:hAnsi="Garamond" w:cs="Arial"/>
        </w:rPr>
        <w:t xml:space="preserve">47 731 </w:t>
      </w:r>
      <w:r w:rsidRPr="00DD006E">
        <w:rPr>
          <w:rFonts w:ascii="Garamond" w:eastAsia="Times New Roman" w:hAnsi="Garamond" w:cs="Arial"/>
        </w:rPr>
        <w:t>52-00;</w:t>
      </w:r>
    </w:p>
    <w:p w14:paraId="007E1253" w14:textId="6A1C67BC" w:rsidR="00BF109C" w:rsidRPr="00DD006E" w:rsidRDefault="00BF109C" w:rsidP="00E46087">
      <w:pPr>
        <w:spacing w:after="0" w:line="276" w:lineRule="auto"/>
        <w:ind w:left="284" w:firstLine="709"/>
        <w:rPr>
          <w:rFonts w:ascii="Garamond" w:eastAsia="Times New Roman" w:hAnsi="Garamond" w:cs="Arial"/>
        </w:rPr>
      </w:pPr>
      <w:r w:rsidRPr="00DD006E">
        <w:rPr>
          <w:rFonts w:ascii="Garamond" w:eastAsia="Times New Roman" w:hAnsi="Garamond" w:cs="Arial"/>
        </w:rPr>
        <w:t xml:space="preserve">email: </w:t>
      </w:r>
      <w:hyperlink r:id="rId5" w:history="1">
        <w:r w:rsidR="00893DBF" w:rsidRPr="00DD006E">
          <w:rPr>
            <w:rStyle w:val="Hipercze"/>
            <w:rFonts w:ascii="Garamond" w:eastAsia="Times New Roman" w:hAnsi="Garamond" w:cs="Arial"/>
          </w:rPr>
          <w:t>zamowienia@ol.policja.gov.pl</w:t>
        </w:r>
      </w:hyperlink>
      <w:r w:rsidR="00893DBF" w:rsidRPr="00DD006E">
        <w:rPr>
          <w:rFonts w:ascii="Garamond" w:eastAsia="Times New Roman" w:hAnsi="Garamond" w:cs="Arial"/>
        </w:rPr>
        <w:t xml:space="preserve"> </w:t>
      </w:r>
    </w:p>
    <w:p w14:paraId="7F91A396" w14:textId="77777777" w:rsidR="00BF109C" w:rsidRPr="00DD006E" w:rsidRDefault="00BF109C" w:rsidP="00E46087">
      <w:pPr>
        <w:tabs>
          <w:tab w:val="left" w:pos="709"/>
        </w:tabs>
        <w:suppressAutoHyphens/>
        <w:spacing w:after="0" w:line="276" w:lineRule="auto"/>
        <w:ind w:left="284" w:firstLine="709"/>
        <w:jc w:val="both"/>
        <w:rPr>
          <w:rStyle w:val="Hipercze"/>
          <w:rFonts w:ascii="Garamond" w:eastAsiaTheme="minorEastAsia" w:hAnsi="Garamond" w:cs="Calibri"/>
          <w:lang w:eastAsia="pl-PL"/>
        </w:rPr>
      </w:pPr>
      <w:r w:rsidRPr="00DD006E">
        <w:rPr>
          <w:rFonts w:ascii="Garamond" w:eastAsia="Times New Roman" w:hAnsi="Garamond" w:cs="Arial"/>
        </w:rPr>
        <w:t xml:space="preserve">strona internetowa Zamawiającego: </w:t>
      </w:r>
      <w:hyperlink r:id="rId6" w:history="1">
        <w:r w:rsidRPr="00DD006E">
          <w:rPr>
            <w:rStyle w:val="Hipercze"/>
            <w:rFonts w:ascii="Garamond" w:eastAsiaTheme="minorEastAsia" w:hAnsi="Garamond" w:cs="Calibri"/>
            <w:lang w:eastAsia="pl-PL"/>
          </w:rPr>
          <w:t>http://www.warminsko-mazurska.policja.gov.pl</w:t>
        </w:r>
      </w:hyperlink>
    </w:p>
    <w:p w14:paraId="03A95B7A" w14:textId="27EDF848" w:rsidR="00BF109C" w:rsidRPr="00DD006E" w:rsidRDefault="00BF109C" w:rsidP="00E46087">
      <w:pPr>
        <w:spacing w:after="0" w:line="276" w:lineRule="auto"/>
        <w:ind w:left="284" w:firstLine="709"/>
        <w:rPr>
          <w:rStyle w:val="Hipercze"/>
          <w:rFonts w:ascii="Garamond" w:eastAsiaTheme="minorEastAsia" w:hAnsi="Garamond" w:cs="Calibri"/>
          <w:lang w:eastAsia="pl-PL"/>
        </w:rPr>
      </w:pPr>
      <w:r w:rsidRPr="00DD006E">
        <w:rPr>
          <w:rFonts w:ascii="Garamond" w:eastAsia="Times New Roman" w:hAnsi="Garamond" w:cs="Arial"/>
        </w:rPr>
        <w:t xml:space="preserve">strona internetowa Platformy </w:t>
      </w:r>
      <w:r w:rsidR="00FD3173" w:rsidRPr="00DD006E">
        <w:rPr>
          <w:rFonts w:ascii="Garamond" w:eastAsia="Times New Roman" w:hAnsi="Garamond" w:cs="Arial"/>
        </w:rPr>
        <w:t>e-</w:t>
      </w:r>
      <w:r w:rsidRPr="00DD006E">
        <w:rPr>
          <w:rFonts w:ascii="Garamond" w:eastAsia="Times New Roman" w:hAnsi="Garamond" w:cs="Arial"/>
        </w:rPr>
        <w:t>Z</w:t>
      </w:r>
      <w:r w:rsidR="00FD3173" w:rsidRPr="00DD006E">
        <w:rPr>
          <w:rFonts w:ascii="Garamond" w:eastAsia="Times New Roman" w:hAnsi="Garamond" w:cs="Arial"/>
        </w:rPr>
        <w:t>amówienia</w:t>
      </w:r>
      <w:r w:rsidRPr="00DD006E">
        <w:rPr>
          <w:rFonts w:ascii="Garamond" w:eastAsia="Times New Roman" w:hAnsi="Garamond" w:cs="Arial"/>
        </w:rPr>
        <w:t xml:space="preserve">:  </w:t>
      </w:r>
      <w:hyperlink r:id="rId7" w:history="1">
        <w:r w:rsidR="00FD3173" w:rsidRPr="00DD006E">
          <w:rPr>
            <w:rStyle w:val="Hipercze"/>
            <w:rFonts w:ascii="Garamond" w:eastAsiaTheme="minorEastAsia" w:hAnsi="Garamond" w:cs="Calibri"/>
            <w:lang w:eastAsia="pl-PL"/>
          </w:rPr>
          <w:t>https://ezamowienia.gov.pl</w:t>
        </w:r>
      </w:hyperlink>
    </w:p>
    <w:p w14:paraId="063F1FA9" w14:textId="77777777" w:rsidR="00FD3173" w:rsidRPr="00FD3173" w:rsidRDefault="00FD3173" w:rsidP="00E46087">
      <w:pPr>
        <w:spacing w:after="0" w:line="276" w:lineRule="auto"/>
        <w:ind w:left="284" w:firstLine="709"/>
        <w:rPr>
          <w:rFonts w:ascii="Garamond" w:eastAsia="Times New Roman" w:hAnsi="Garamond" w:cs="Arial"/>
          <w:sz w:val="18"/>
        </w:rPr>
      </w:pPr>
    </w:p>
    <w:p w14:paraId="3892281F" w14:textId="77777777" w:rsidR="006B1AB4" w:rsidRDefault="00FD3173" w:rsidP="006B1AB4">
      <w:pPr>
        <w:pStyle w:val="Akapitzlist"/>
        <w:numPr>
          <w:ilvl w:val="1"/>
          <w:numId w:val="2"/>
        </w:numPr>
        <w:spacing w:before="26" w:after="0" w:line="276" w:lineRule="auto"/>
        <w:ind w:left="284" w:hanging="284"/>
        <w:jc w:val="both"/>
        <w:rPr>
          <w:rFonts w:ascii="Garamond" w:eastAsiaTheme="minorEastAsia" w:hAnsi="Garamond" w:cs="Calibri"/>
          <w:color w:val="000000"/>
          <w:lang w:eastAsia="pl-PL"/>
        </w:rPr>
      </w:pPr>
      <w:r w:rsidRPr="00DD006E">
        <w:rPr>
          <w:rFonts w:ascii="Garamond" w:eastAsiaTheme="minorEastAsia" w:hAnsi="Garamond" w:cs="Calibri"/>
          <w:color w:val="000000"/>
          <w:lang w:eastAsia="pl-PL"/>
        </w:rPr>
        <w:t xml:space="preserve">Adres strony internetowej prowadzonego postępowania (link prowadzący bezpośrednio do widoku postępowania na Platformie e-Zamówienia): </w:t>
      </w:r>
    </w:p>
    <w:p w14:paraId="7CC79450" w14:textId="1E0760BD" w:rsidR="00C50F1B" w:rsidRPr="00C50F1B" w:rsidRDefault="00C50F1B" w:rsidP="00FB5496">
      <w:pPr>
        <w:pStyle w:val="Akapitzlist"/>
        <w:spacing w:before="26" w:after="0" w:line="276" w:lineRule="auto"/>
        <w:ind w:left="284"/>
        <w:jc w:val="both"/>
        <w:rPr>
          <w:rFonts w:ascii="Garamond" w:hAnsi="Garamond"/>
          <w:sz w:val="20"/>
        </w:rPr>
      </w:pPr>
      <w:hyperlink r:id="rId8" w:history="1">
        <w:r w:rsidRPr="00C50F1B">
          <w:rPr>
            <w:rStyle w:val="Hipercze"/>
            <w:rFonts w:ascii="Garamond" w:hAnsi="Garamond"/>
            <w:sz w:val="20"/>
            <w:highlight w:val="yellow"/>
          </w:rPr>
          <w:t>https://ezamowienia.gov.pl/mp-client/search/list/ocds-148610-70837ddc-06ea-486e-ac59-47a6cd1b0cba</w:t>
        </w:r>
      </w:hyperlink>
    </w:p>
    <w:p w14:paraId="47562253" w14:textId="663AE748" w:rsidR="00D82B27" w:rsidRPr="00D82B27" w:rsidRDefault="00C50F1B" w:rsidP="00FB5496">
      <w:pPr>
        <w:pStyle w:val="Akapitzlist"/>
        <w:spacing w:before="26" w:after="0" w:line="276" w:lineRule="auto"/>
        <w:ind w:left="284"/>
        <w:jc w:val="both"/>
        <w:rPr>
          <w:rFonts w:ascii="Garamond" w:eastAsiaTheme="minorEastAsia" w:hAnsi="Garamond" w:cs="Calibri"/>
          <w:color w:val="0563C1" w:themeColor="hyperlink"/>
          <w:sz w:val="16"/>
          <w:u w:val="single"/>
          <w:lang w:eastAsia="pl-PL"/>
        </w:rPr>
      </w:pPr>
      <w:r w:rsidRPr="00C50F1B">
        <w:t xml:space="preserve">  </w:t>
      </w:r>
    </w:p>
    <w:p w14:paraId="7FD155CE" w14:textId="6A096D8F" w:rsidR="00DD006E" w:rsidRPr="00DD006E" w:rsidRDefault="00FD3173" w:rsidP="006B1AB4">
      <w:pPr>
        <w:pStyle w:val="Akapitzlist"/>
        <w:spacing w:before="26" w:after="0" w:line="276" w:lineRule="auto"/>
        <w:ind w:left="284"/>
        <w:jc w:val="both"/>
        <w:rPr>
          <w:rFonts w:ascii="Garamond" w:eastAsiaTheme="minorEastAsia" w:hAnsi="Garamond" w:cs="Calibri"/>
          <w:color w:val="000000"/>
          <w:lang w:eastAsia="pl-PL"/>
        </w:rPr>
      </w:pPr>
      <w:r w:rsidRPr="00DD006E">
        <w:rPr>
          <w:rFonts w:ascii="Garamond" w:eastAsiaTheme="minorEastAsia" w:hAnsi="Garamond" w:cs="Calibri"/>
          <w:color w:val="000000"/>
          <w:lang w:eastAsia="pl-PL"/>
        </w:rPr>
        <w:t xml:space="preserve">Postępowanie można wyszukać również ze strony głównej Platformy e-Zamówienia </w:t>
      </w:r>
      <w:r w:rsidR="006B1AB4">
        <w:rPr>
          <w:rFonts w:ascii="Garamond" w:eastAsiaTheme="minorEastAsia" w:hAnsi="Garamond" w:cs="Calibri"/>
          <w:color w:val="000000"/>
          <w:lang w:eastAsia="pl-PL"/>
        </w:rPr>
        <w:br/>
      </w:r>
      <w:r w:rsidRPr="00DD006E">
        <w:rPr>
          <w:rFonts w:ascii="Garamond" w:eastAsiaTheme="minorEastAsia" w:hAnsi="Garamond" w:cs="Calibri"/>
          <w:color w:val="000000"/>
          <w:lang w:eastAsia="pl-PL"/>
        </w:rPr>
        <w:t>(przycisk „Przeglądaj postępowania/konkursy”)</w:t>
      </w:r>
      <w:r w:rsidR="00DD006E" w:rsidRPr="00DD006E">
        <w:rPr>
          <w:rFonts w:ascii="Garamond" w:eastAsiaTheme="minorEastAsia" w:hAnsi="Garamond" w:cs="Calibri"/>
          <w:color w:val="000000"/>
          <w:lang w:eastAsia="pl-PL"/>
        </w:rPr>
        <w:t>, przy wykorzystaniu identyfikatora postępowania (ID):</w:t>
      </w:r>
    </w:p>
    <w:p w14:paraId="58EF5BCC" w14:textId="4A06E145" w:rsidR="00D82B27" w:rsidRPr="00C50F1B" w:rsidRDefault="00C50F1B" w:rsidP="006F2966">
      <w:pPr>
        <w:spacing w:after="0" w:line="276" w:lineRule="auto"/>
        <w:ind w:left="284"/>
        <w:jc w:val="both"/>
        <w:rPr>
          <w:rStyle w:val="Hipercze"/>
          <w:rFonts w:ascii="Garamond" w:hAnsi="Garamond"/>
          <w:u w:val="none"/>
        </w:rPr>
      </w:pPr>
      <w:r w:rsidRPr="00C50F1B">
        <w:rPr>
          <w:rStyle w:val="Hipercze"/>
          <w:rFonts w:ascii="Garamond" w:hAnsi="Garamond"/>
          <w:highlight w:val="magenta"/>
          <w:u w:val="none"/>
        </w:rPr>
        <w:t>ocds-148610-70837ddc-06ea-486e-ac59-47a6cd1b0cba</w:t>
      </w:r>
    </w:p>
    <w:p w14:paraId="04FD00CB" w14:textId="77777777" w:rsidR="00C50F1B" w:rsidRPr="006F2966" w:rsidRDefault="00C50F1B" w:rsidP="006F2966">
      <w:pPr>
        <w:spacing w:after="0" w:line="276" w:lineRule="auto"/>
        <w:ind w:left="284"/>
        <w:jc w:val="both"/>
        <w:rPr>
          <w:rFonts w:ascii="Garamond" w:eastAsia="Times New Roman" w:hAnsi="Garamond" w:cs="Arial"/>
        </w:rPr>
      </w:pPr>
    </w:p>
    <w:p w14:paraId="402FB3BB" w14:textId="4641E39D" w:rsidR="00385F64" w:rsidRPr="00DD006E" w:rsidRDefault="00BF109C" w:rsidP="00E46087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Garamond" w:eastAsia="Times New Roman" w:hAnsi="Garamond" w:cs="Arial"/>
        </w:rPr>
      </w:pPr>
      <w:r w:rsidRPr="00DD006E">
        <w:rPr>
          <w:rFonts w:ascii="Garamond" w:eastAsia="Times New Roman" w:hAnsi="Garamond" w:cs="Arial"/>
        </w:rPr>
        <w:t xml:space="preserve">Komunikacja między Zamawiającym, a Wykonawcami, w tym wszelkie oświadczenia, wnioski, zawiadomienia oraz informacje, przekazywane są w formie elektronicznej za pośrednictwem </w:t>
      </w:r>
      <w:r w:rsidR="00FD3173" w:rsidRPr="00DD006E">
        <w:rPr>
          <w:rFonts w:ascii="Garamond" w:eastAsia="Times New Roman" w:hAnsi="Garamond" w:cs="Arial"/>
        </w:rPr>
        <w:t>Platformy e-Zamówienia</w:t>
      </w:r>
      <w:r w:rsidRPr="00DD006E">
        <w:rPr>
          <w:rFonts w:ascii="Garamond" w:eastAsia="Times New Roman" w:hAnsi="Garamond" w:cs="Arial"/>
        </w:rPr>
        <w:t>. Za datę wpływu oświadczeń, wniosków, zawiadomień oraz informacji przyjmuje się datę ich zamieszczenia na Platformie.</w:t>
      </w:r>
      <w:r w:rsidR="00385F64" w:rsidRPr="00DD006E">
        <w:rPr>
          <w:rFonts w:ascii="Garamond" w:eastAsia="Times New Roman" w:hAnsi="Garamond" w:cs="Arial"/>
        </w:rPr>
        <w:t xml:space="preserve"> </w:t>
      </w:r>
      <w:bookmarkStart w:id="1" w:name="_Hlk83287558"/>
    </w:p>
    <w:p w14:paraId="48C41987" w14:textId="77777777" w:rsidR="00FD3173" w:rsidRPr="00FD3173" w:rsidRDefault="00FD3173" w:rsidP="00E46087">
      <w:pPr>
        <w:spacing w:after="0" w:line="276" w:lineRule="auto"/>
        <w:ind w:left="357"/>
        <w:jc w:val="both"/>
        <w:rPr>
          <w:rFonts w:ascii="Garamond" w:eastAsia="Times New Roman" w:hAnsi="Garamond" w:cs="Arial"/>
          <w:sz w:val="20"/>
          <w:szCs w:val="20"/>
        </w:rPr>
      </w:pPr>
    </w:p>
    <w:p w14:paraId="50625117" w14:textId="1DAB3C79" w:rsidR="00385F64" w:rsidRPr="00DD006E" w:rsidRDefault="00385F64" w:rsidP="00E46087">
      <w:pPr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="Garamond" w:eastAsia="Times New Roman" w:hAnsi="Garamond" w:cs="Arial"/>
        </w:rPr>
      </w:pPr>
      <w:r w:rsidRPr="00DD006E">
        <w:rPr>
          <w:rFonts w:ascii="Garamond" w:eastAsia="Times New Roman" w:hAnsi="Garamond" w:cs="Arial"/>
        </w:rPr>
        <w:t>Zamawiający dopuszcza możliwość komunikacji z Wykonawcami za pomocą poczty elektronicznej</w:t>
      </w:r>
      <w:r w:rsidR="00DD006E">
        <w:rPr>
          <w:rFonts w:ascii="Garamond" w:eastAsia="Times New Roman" w:hAnsi="Garamond" w:cs="Arial"/>
        </w:rPr>
        <w:br/>
      </w:r>
      <w:r w:rsidRPr="00DD006E">
        <w:rPr>
          <w:rFonts w:ascii="Garamond" w:eastAsia="Times New Roman" w:hAnsi="Garamond" w:cs="Arial"/>
        </w:rPr>
        <w:t xml:space="preserve">na adres: </w:t>
      </w:r>
      <w:hyperlink r:id="rId9" w:history="1">
        <w:r w:rsidRPr="00DD006E">
          <w:rPr>
            <w:rFonts w:ascii="Garamond" w:hAnsi="Garamond"/>
            <w:snapToGrid w:val="0"/>
            <w:color w:val="0000FF"/>
            <w:u w:val="single"/>
          </w:rPr>
          <w:t>zamowienia@ol.policja.gov.p</w:t>
        </w:r>
        <w:r w:rsidRPr="00DD006E">
          <w:rPr>
            <w:rFonts w:ascii="Garamond" w:hAnsi="Garamond"/>
            <w:snapToGrid w:val="0"/>
            <w:color w:val="0000FF"/>
          </w:rPr>
          <w:t>l</w:t>
        </w:r>
      </w:hyperlink>
      <w:r w:rsidRPr="00DD006E">
        <w:rPr>
          <w:rFonts w:ascii="Garamond" w:eastAsia="Times New Roman" w:hAnsi="Garamond" w:cs="Arial"/>
        </w:rPr>
        <w:t>, z wyłączeniem składania ofert.</w:t>
      </w:r>
    </w:p>
    <w:bookmarkEnd w:id="1"/>
    <w:p w14:paraId="016396B1" w14:textId="77777777" w:rsidR="00BF109C" w:rsidRPr="00BF109C" w:rsidRDefault="00BF109C" w:rsidP="00BF109C">
      <w:pPr>
        <w:spacing w:after="0" w:line="276" w:lineRule="auto"/>
        <w:ind w:left="357"/>
        <w:jc w:val="both"/>
        <w:rPr>
          <w:rFonts w:ascii="Garamond" w:eastAsia="Times New Roman" w:hAnsi="Garamond" w:cs="Arial"/>
          <w:sz w:val="20"/>
        </w:rPr>
      </w:pPr>
    </w:p>
    <w:p w14:paraId="6FC8A366" w14:textId="77777777" w:rsidR="00BF109C" w:rsidRPr="00BF109C" w:rsidRDefault="00BF109C" w:rsidP="00BF109C">
      <w:pPr>
        <w:spacing w:after="0" w:line="276" w:lineRule="auto"/>
        <w:ind w:firstLine="708"/>
        <w:jc w:val="both"/>
        <w:rPr>
          <w:rFonts w:ascii="Garamond" w:eastAsia="Times New Roman" w:hAnsi="Garamond" w:cs="Arial"/>
        </w:rPr>
      </w:pPr>
    </w:p>
    <w:p w14:paraId="708729D8" w14:textId="43A48C55" w:rsidR="00BF109C" w:rsidRDefault="00BF109C"/>
    <w:sectPr w:rsidR="00BF1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55A14"/>
    <w:multiLevelType w:val="hybridMultilevel"/>
    <w:tmpl w:val="DC3479D2"/>
    <w:lvl w:ilvl="0" w:tplc="B7F0EF7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633EB"/>
    <w:multiLevelType w:val="hybridMultilevel"/>
    <w:tmpl w:val="0C986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33ACD"/>
    <w:multiLevelType w:val="hybridMultilevel"/>
    <w:tmpl w:val="CEBA5DD0"/>
    <w:lvl w:ilvl="0" w:tplc="0FC68B82">
      <w:start w:val="1"/>
      <w:numFmt w:val="decimal"/>
      <w:lvlText w:val="%1."/>
      <w:lvlJc w:val="left"/>
      <w:pPr>
        <w:ind w:left="733" w:hanging="360"/>
      </w:pPr>
      <w:rPr>
        <w:rFonts w:hint="default"/>
      </w:rPr>
    </w:lvl>
    <w:lvl w:ilvl="1" w:tplc="6F6044F4">
      <w:start w:val="2"/>
      <w:numFmt w:val="decimal"/>
      <w:lvlText w:val="%2."/>
      <w:lvlJc w:val="left"/>
      <w:pPr>
        <w:ind w:left="7165" w:hanging="360"/>
      </w:pPr>
      <w:rPr>
        <w:rFonts w:ascii="Garamond" w:eastAsia="Times New Roman" w:hAnsi="Garamond" w:cs="Arial" w:hint="default"/>
      </w:rPr>
    </w:lvl>
    <w:lvl w:ilvl="2" w:tplc="04150017">
      <w:start w:val="1"/>
      <w:numFmt w:val="lowerLetter"/>
      <w:lvlText w:val="%3)"/>
      <w:lvlJc w:val="left"/>
      <w:pPr>
        <w:ind w:left="2173" w:hanging="180"/>
      </w:pPr>
    </w:lvl>
    <w:lvl w:ilvl="3" w:tplc="04150011">
      <w:start w:val="1"/>
      <w:numFmt w:val="decimal"/>
      <w:lvlText w:val="%4)"/>
      <w:lvlJc w:val="left"/>
      <w:pPr>
        <w:ind w:left="2893" w:hanging="360"/>
      </w:pPr>
    </w:lvl>
    <w:lvl w:ilvl="4" w:tplc="EEA848A4">
      <w:start w:val="3"/>
      <w:numFmt w:val="decimal"/>
      <w:lvlText w:val="%5"/>
      <w:lvlJc w:val="left"/>
      <w:pPr>
        <w:ind w:left="3613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3" w15:restartNumberingAfterBreak="0">
    <w:nsid w:val="7A74171A"/>
    <w:multiLevelType w:val="hybridMultilevel"/>
    <w:tmpl w:val="CF8A91CC"/>
    <w:lvl w:ilvl="0" w:tplc="FD32F57A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9C6"/>
    <w:rsid w:val="00060A2A"/>
    <w:rsid w:val="000709A6"/>
    <w:rsid w:val="000B496C"/>
    <w:rsid w:val="000D18BD"/>
    <w:rsid w:val="000E0C16"/>
    <w:rsid w:val="00184308"/>
    <w:rsid w:val="001D5086"/>
    <w:rsid w:val="0027594B"/>
    <w:rsid w:val="003019C2"/>
    <w:rsid w:val="00365BE8"/>
    <w:rsid w:val="00385F64"/>
    <w:rsid w:val="0040440F"/>
    <w:rsid w:val="00417FAD"/>
    <w:rsid w:val="0042438C"/>
    <w:rsid w:val="004D27BB"/>
    <w:rsid w:val="005E6EC2"/>
    <w:rsid w:val="006561B7"/>
    <w:rsid w:val="00692B69"/>
    <w:rsid w:val="006B1AB4"/>
    <w:rsid w:val="006C434E"/>
    <w:rsid w:val="006E4D34"/>
    <w:rsid w:val="006F2966"/>
    <w:rsid w:val="007E3716"/>
    <w:rsid w:val="008460CD"/>
    <w:rsid w:val="00893DBF"/>
    <w:rsid w:val="00953970"/>
    <w:rsid w:val="00981DCB"/>
    <w:rsid w:val="00997431"/>
    <w:rsid w:val="00BA731A"/>
    <w:rsid w:val="00BF109C"/>
    <w:rsid w:val="00C47894"/>
    <w:rsid w:val="00C50F1B"/>
    <w:rsid w:val="00C6732E"/>
    <w:rsid w:val="00CB060F"/>
    <w:rsid w:val="00D639C6"/>
    <w:rsid w:val="00D82B27"/>
    <w:rsid w:val="00DD006E"/>
    <w:rsid w:val="00DE7754"/>
    <w:rsid w:val="00DF28DC"/>
    <w:rsid w:val="00E242EA"/>
    <w:rsid w:val="00E46087"/>
    <w:rsid w:val="00E56808"/>
    <w:rsid w:val="00EA5D8C"/>
    <w:rsid w:val="00ED4515"/>
    <w:rsid w:val="00F9709E"/>
    <w:rsid w:val="00FB5496"/>
    <w:rsid w:val="00FD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894A2"/>
  <w15:chartTrackingRefBased/>
  <w15:docId w15:val="{32D4B815-7B15-44BD-943A-B9AE2BCDC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10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85F6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5F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mp-client/search/list/ocds-148610-70837ddc-06ea-486e-ac59-47a6cd1b0cb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zamowieni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arminsko-mazurska.policja.gov.p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zamowienia@ol.policja.gov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amowienia@ol.policj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ZZP</dc:creator>
  <cp:keywords/>
  <dc:description/>
  <cp:lastModifiedBy>ZZP</cp:lastModifiedBy>
  <cp:revision>32</cp:revision>
  <cp:lastPrinted>2024-03-28T12:25:00Z</cp:lastPrinted>
  <dcterms:created xsi:type="dcterms:W3CDTF">2022-01-05T13:25:00Z</dcterms:created>
  <dcterms:modified xsi:type="dcterms:W3CDTF">2024-08-23T11:32:00Z</dcterms:modified>
</cp:coreProperties>
</file>