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E02E" w14:textId="5E95F156" w:rsidR="00FD6486" w:rsidRPr="00FD6486" w:rsidRDefault="00FD6486" w:rsidP="00FD6486">
      <w:pPr>
        <w:spacing w:after="0" w:line="240" w:lineRule="auto"/>
        <w:textAlignment w:val="top"/>
        <w:rPr>
          <w:rFonts w:ascii="Tahoma" w:eastAsia="Times New Roman" w:hAnsi="Tahoma" w:cs="Tahoma"/>
          <w:sz w:val="20"/>
          <w:szCs w:val="20"/>
          <w:lang w:eastAsia="pl-PL"/>
        </w:rPr>
      </w:pPr>
      <w:bookmarkStart w:id="0" w:name="_GoBack"/>
      <w:bookmarkEnd w:id="0"/>
      <w:r w:rsidRPr="00FD6486">
        <w:rPr>
          <w:rFonts w:ascii="Tahoma" w:eastAsia="Times New Roman" w:hAnsi="Tahoma" w:cs="Tahoma"/>
          <w:sz w:val="20"/>
          <w:szCs w:val="20"/>
          <w:lang w:eastAsia="pl-PL"/>
        </w:rPr>
        <w:t xml:space="preserve">Ogłoszenie nr 510415317-N-2021 z dnia 12.02.2021 r. </w:t>
      </w:r>
    </w:p>
    <w:p w14:paraId="13DF0860" w14:textId="77777777" w:rsidR="00FD6486" w:rsidRPr="00FD6486" w:rsidRDefault="00FD6486" w:rsidP="00FD6486">
      <w:pPr>
        <w:spacing w:after="0" w:line="240" w:lineRule="auto"/>
        <w:jc w:val="center"/>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Komenda Wojewódzka Policji: Sukcesywne dostawy nowych lub regenerowanych turbosprężarek samochodowych do Komendy Wojewódzkiej Policji w Olsztynie</w:t>
      </w:r>
      <w:r w:rsidRPr="00FD6486">
        <w:rPr>
          <w:rFonts w:ascii="Tahoma" w:eastAsia="Times New Roman" w:hAnsi="Tahoma" w:cs="Tahoma"/>
          <w:sz w:val="20"/>
          <w:szCs w:val="20"/>
          <w:lang w:eastAsia="pl-PL"/>
        </w:rPr>
        <w:br/>
      </w:r>
      <w:r w:rsidRPr="00FD6486">
        <w:rPr>
          <w:rFonts w:ascii="Tahoma" w:eastAsia="Times New Roman" w:hAnsi="Tahoma" w:cs="Tahoma"/>
          <w:sz w:val="20"/>
          <w:szCs w:val="20"/>
          <w:lang w:eastAsia="pl-PL"/>
        </w:rPr>
        <w:br/>
        <w:t xml:space="preserve">OGŁOSZENIE O UDZIELENIU ZAMÓWIENIA - Dostawy </w:t>
      </w:r>
    </w:p>
    <w:p w14:paraId="6E50FF2C"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Zamieszczanie ogłoszenia:</w:t>
      </w:r>
      <w:r w:rsidRPr="00FD6486">
        <w:rPr>
          <w:rFonts w:ascii="Tahoma" w:eastAsia="Times New Roman" w:hAnsi="Tahoma" w:cs="Tahoma"/>
          <w:sz w:val="20"/>
          <w:szCs w:val="20"/>
          <w:lang w:eastAsia="pl-PL"/>
        </w:rPr>
        <w:t xml:space="preserve"> </w:t>
      </w:r>
    </w:p>
    <w:p w14:paraId="345A32F2"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obowiązkowe </w:t>
      </w:r>
    </w:p>
    <w:p w14:paraId="0361406A"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Ogłoszenie dotyczy:</w:t>
      </w:r>
      <w:r w:rsidRPr="00FD6486">
        <w:rPr>
          <w:rFonts w:ascii="Tahoma" w:eastAsia="Times New Roman" w:hAnsi="Tahoma" w:cs="Tahoma"/>
          <w:sz w:val="20"/>
          <w:szCs w:val="20"/>
          <w:lang w:eastAsia="pl-PL"/>
        </w:rPr>
        <w:t xml:space="preserve"> </w:t>
      </w:r>
    </w:p>
    <w:p w14:paraId="44F0D576"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zamówienia publicznego </w:t>
      </w:r>
    </w:p>
    <w:p w14:paraId="6639D71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Zamówienie dotyczy projektu lub programu współfinansowanego ze środków Unii Europejskiej </w:t>
      </w:r>
    </w:p>
    <w:p w14:paraId="53FEB67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nie </w:t>
      </w:r>
    </w:p>
    <w:p w14:paraId="6DAC181A"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Zamówienie było przedmiotem ogłoszenia w Biuletynie Zamówień Publicznych:</w:t>
      </w:r>
      <w:r w:rsidRPr="00FD6486">
        <w:rPr>
          <w:rFonts w:ascii="Tahoma" w:eastAsia="Times New Roman" w:hAnsi="Tahoma" w:cs="Tahoma"/>
          <w:sz w:val="20"/>
          <w:szCs w:val="20"/>
          <w:lang w:eastAsia="pl-PL"/>
        </w:rPr>
        <w:t xml:space="preserve"> </w:t>
      </w:r>
    </w:p>
    <w:p w14:paraId="7E2581D9"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tak </w:t>
      </w:r>
      <w:r w:rsidRPr="00FD6486">
        <w:rPr>
          <w:rFonts w:ascii="Tahoma" w:eastAsia="Times New Roman" w:hAnsi="Tahoma" w:cs="Tahoma"/>
          <w:sz w:val="20"/>
          <w:szCs w:val="20"/>
          <w:lang w:eastAsia="pl-PL"/>
        </w:rPr>
        <w:br/>
        <w:t xml:space="preserve">Numer ogłoszenia: 775500-N-2020 </w:t>
      </w:r>
    </w:p>
    <w:p w14:paraId="7FF34AF4"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Ogłoszenie o zmianie ogłoszenia zostało zamieszczone w Biuletynie Zamówień Publicznych:</w:t>
      </w:r>
      <w:r w:rsidRPr="00FD6486">
        <w:rPr>
          <w:rFonts w:ascii="Tahoma" w:eastAsia="Times New Roman" w:hAnsi="Tahoma" w:cs="Tahoma"/>
          <w:sz w:val="20"/>
          <w:szCs w:val="20"/>
          <w:lang w:eastAsia="pl-PL"/>
        </w:rPr>
        <w:t xml:space="preserve"> </w:t>
      </w:r>
    </w:p>
    <w:p w14:paraId="338F6CDA"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nie </w:t>
      </w:r>
    </w:p>
    <w:p w14:paraId="204FA490"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p>
    <w:p w14:paraId="2A68F916"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u w:val="single"/>
          <w:lang w:eastAsia="pl-PL"/>
        </w:rPr>
        <w:t>SEKCJA I: ZAMAWIAJĄCY</w:t>
      </w:r>
      <w:r w:rsidRPr="00FD6486">
        <w:rPr>
          <w:rFonts w:ascii="Tahoma" w:eastAsia="Times New Roman" w:hAnsi="Tahoma" w:cs="Tahoma"/>
          <w:sz w:val="20"/>
          <w:szCs w:val="20"/>
          <w:lang w:eastAsia="pl-PL"/>
        </w:rPr>
        <w:t xml:space="preserve"> </w:t>
      </w:r>
    </w:p>
    <w:p w14:paraId="1828937E"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p>
    <w:p w14:paraId="67AEFBB9"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 1) NAZWA I ADRES: </w:t>
      </w:r>
    </w:p>
    <w:p w14:paraId="3EFBD5D4"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Komenda Wojewódzka Policji, Krajowy numer identyfikacyjny 51006478400000, ul. ul. Partyzantów  42529, 10-521  Olsztyn, woj. warmińsko-mazurskie, państwo Polska, tel. 089 5225200, 5225760, e-mail zamowienia@ol.policja.gov.pl, faks 895 225 205. </w:t>
      </w:r>
      <w:r w:rsidRPr="00FD6486">
        <w:rPr>
          <w:rFonts w:ascii="Tahoma" w:eastAsia="Times New Roman" w:hAnsi="Tahoma" w:cs="Tahoma"/>
          <w:sz w:val="20"/>
          <w:szCs w:val="20"/>
          <w:lang w:eastAsia="pl-PL"/>
        </w:rPr>
        <w:br/>
        <w:t>Adres strony internetowej (</w:t>
      </w:r>
      <w:proofErr w:type="spellStart"/>
      <w:r w:rsidRPr="00FD6486">
        <w:rPr>
          <w:rFonts w:ascii="Tahoma" w:eastAsia="Times New Roman" w:hAnsi="Tahoma" w:cs="Tahoma"/>
          <w:sz w:val="20"/>
          <w:szCs w:val="20"/>
          <w:lang w:eastAsia="pl-PL"/>
        </w:rPr>
        <w:t>url</w:t>
      </w:r>
      <w:proofErr w:type="spellEnd"/>
      <w:r w:rsidRPr="00FD6486">
        <w:rPr>
          <w:rFonts w:ascii="Tahoma" w:eastAsia="Times New Roman" w:hAnsi="Tahoma" w:cs="Tahoma"/>
          <w:sz w:val="20"/>
          <w:szCs w:val="20"/>
          <w:lang w:eastAsia="pl-PL"/>
        </w:rPr>
        <w:t xml:space="preserve">): www.warminsko-mazurska.policja.gov.pl </w:t>
      </w:r>
    </w:p>
    <w:p w14:paraId="5E46F5E3"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I.2) RODZAJ ZAMAWIAJĄCEGO:</w:t>
      </w:r>
      <w:r w:rsidRPr="00FD6486">
        <w:rPr>
          <w:rFonts w:ascii="Tahoma" w:eastAsia="Times New Roman" w:hAnsi="Tahoma" w:cs="Tahoma"/>
          <w:sz w:val="20"/>
          <w:szCs w:val="20"/>
          <w:lang w:eastAsia="pl-PL"/>
        </w:rPr>
        <w:t xml:space="preserve"> </w:t>
      </w:r>
    </w:p>
    <w:p w14:paraId="0A2A71E2" w14:textId="144EA7EA" w:rsidR="005F01E6" w:rsidRPr="00FD6486" w:rsidRDefault="00FD6486" w:rsidP="00FD6486">
      <w:pPr>
        <w:rPr>
          <w:rFonts w:ascii="Tahoma" w:eastAsia="Times New Roman" w:hAnsi="Tahoma" w:cs="Tahoma"/>
          <w:sz w:val="20"/>
          <w:szCs w:val="20"/>
          <w:lang w:eastAsia="pl-PL"/>
        </w:rPr>
      </w:pPr>
      <w:r w:rsidRPr="00FD6486">
        <w:rPr>
          <w:rFonts w:ascii="Tahoma" w:eastAsia="Times New Roman" w:hAnsi="Tahoma" w:cs="Tahoma"/>
          <w:sz w:val="20"/>
          <w:szCs w:val="20"/>
          <w:lang w:eastAsia="pl-PL"/>
        </w:rPr>
        <w:t>Administracja rządowa terenowa</w:t>
      </w:r>
    </w:p>
    <w:p w14:paraId="642A33A5"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u w:val="single"/>
          <w:lang w:eastAsia="pl-PL"/>
        </w:rPr>
        <w:t xml:space="preserve">SEKCJA II: PRZEDMIOT ZAMÓWIENIA </w:t>
      </w:r>
    </w:p>
    <w:p w14:paraId="420C3C0C"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II.1) Nazwa nadana zamówieniu przez zamawiającego: </w:t>
      </w:r>
    </w:p>
    <w:p w14:paraId="6A6882E8"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Sukcesywne dostawy nowych lub regenerowanych turbosprężarek samochodowych do Komendy Wojewódzkiej Policji w Olsztynie </w:t>
      </w:r>
    </w:p>
    <w:p w14:paraId="4672E35C"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Numer referencyjny</w:t>
      </w:r>
      <w:r w:rsidRPr="00FD6486">
        <w:rPr>
          <w:rFonts w:ascii="Tahoma" w:eastAsia="Times New Roman" w:hAnsi="Tahoma" w:cs="Tahoma"/>
          <w:i/>
          <w:iCs/>
          <w:sz w:val="20"/>
          <w:szCs w:val="20"/>
          <w:lang w:eastAsia="pl-PL"/>
        </w:rPr>
        <w:t>(jeżeli dotyczy):</w:t>
      </w:r>
      <w:r w:rsidRPr="00FD6486">
        <w:rPr>
          <w:rFonts w:ascii="Tahoma" w:eastAsia="Times New Roman" w:hAnsi="Tahoma" w:cs="Tahoma"/>
          <w:sz w:val="20"/>
          <w:szCs w:val="20"/>
          <w:lang w:eastAsia="pl-PL"/>
        </w:rPr>
        <w:t xml:space="preserve"> </w:t>
      </w:r>
    </w:p>
    <w:p w14:paraId="40891B89"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Z-t-P/48/2020 </w:t>
      </w:r>
    </w:p>
    <w:p w14:paraId="66F22BD0"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II.2) Rodzaj zamówienia:</w:t>
      </w:r>
      <w:r w:rsidRPr="00FD6486">
        <w:rPr>
          <w:rFonts w:ascii="Tahoma" w:eastAsia="Times New Roman" w:hAnsi="Tahoma" w:cs="Tahoma"/>
          <w:sz w:val="20"/>
          <w:szCs w:val="20"/>
          <w:lang w:eastAsia="pl-PL"/>
        </w:rPr>
        <w:t xml:space="preserve"> </w:t>
      </w:r>
    </w:p>
    <w:p w14:paraId="7387AA9E"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Dostawy </w:t>
      </w:r>
    </w:p>
    <w:p w14:paraId="36A96A5B"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II.3) Krótki opis przedmiotu zamówienia </w:t>
      </w:r>
      <w:r w:rsidRPr="00FD6486">
        <w:rPr>
          <w:rFonts w:ascii="Tahoma" w:eastAsia="Times New Roman" w:hAnsi="Tahoma" w:cs="Tahoma"/>
          <w:i/>
          <w:iCs/>
          <w:sz w:val="20"/>
          <w:szCs w:val="20"/>
          <w:lang w:eastAsia="pl-PL"/>
        </w:rPr>
        <w:t>(wielkość, zakres, rodzaj i ilość dostaw, usług lub robót budowlanych lub określenie zapotrzebowania i wymagań )</w:t>
      </w:r>
      <w:r w:rsidRPr="00FD6486">
        <w:rPr>
          <w:rFonts w:ascii="Tahoma" w:eastAsia="Times New Roman" w:hAnsi="Tahoma" w:cs="Tahoma"/>
          <w:sz w:val="20"/>
          <w:szCs w:val="20"/>
          <w:lang w:eastAsia="pl-PL"/>
        </w:rPr>
        <w:t xml:space="preserve"> </w:t>
      </w:r>
      <w:r w:rsidRPr="00FD6486">
        <w:rPr>
          <w:rFonts w:ascii="Tahoma" w:eastAsia="Times New Roman" w:hAnsi="Tahoma" w:cs="Tahoma"/>
          <w:b/>
          <w:bCs/>
          <w:sz w:val="20"/>
          <w:szCs w:val="20"/>
          <w:lang w:eastAsia="pl-PL"/>
        </w:rPr>
        <w:t>a w przypadku partnerstwa innowacyjnego - określenie zapotrzebowania na innowacyjny produkt, usługę lub roboty budowlane:</w:t>
      </w:r>
      <w:r w:rsidRPr="00FD6486">
        <w:rPr>
          <w:rFonts w:ascii="Tahoma" w:eastAsia="Times New Roman" w:hAnsi="Tahoma" w:cs="Tahoma"/>
          <w:sz w:val="20"/>
          <w:szCs w:val="20"/>
          <w:lang w:eastAsia="pl-PL"/>
        </w:rPr>
        <w:t xml:space="preserve"> </w:t>
      </w:r>
    </w:p>
    <w:p w14:paraId="1C6201B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1. Przedmiotem zamówienia są sukcesywne dostawy nowych lub regenerowanych turbosprężarek samochodowych. Przedmiot zamówienia obejmuje również (w cenie oferty) odbiór od Zamawiającego w/w podzespołów samochodowych wymagających regeneracji. 2. Dokładny opis przedmiotu zamówienia, nazwa, parametry oraz ilości podane są w Formularzu cenowym, który stanowi Załącznik nr 2 do SIWZ. 3. Zamawiający wymaga: 3.1. Termin dostarczenia nowych lub po regeneracji turbosprężarek do Zamawiającego w Olsztynie przy ul. Pstrowskiego 3, zgodny z ofertą najkorzystniejszą, jednak nie później niż do godziny 14:00 piątego dnia roboczego po dniu złożenia pisemnego (faksem) lub e-mailem zamówienia. 3.2. Oferowane nowe lub po regeneracji turbosprężarki muszą odpowiadać parametrami turbosprężarkom i kompresorom klimatyzacji montowanym fabrycznie w pojazdach poszczególnych marek, zgodnie z Załącznikiem nr 2 do SIWZ. 3.3. Odbiór podzespołów do regeneracji i dostawa zamówionych podzespołów nowych lub po regeneracji (w tym również w ramach udzielonej gwarancji) będą odbywały się na koszt Wykonawcy z i do Magazynu Stacji Obsługi KWP w Olsztynie przy ul. Pstrowskiego 3. 3.4. W regenerowanych turbosprężarkach wymagane jest zastosowanie fabrycznie nowych wszelkich uszczelnień i elementów gumowych – </w:t>
      </w:r>
      <w:proofErr w:type="spellStart"/>
      <w:r w:rsidRPr="00FD6486">
        <w:rPr>
          <w:rFonts w:ascii="Tahoma" w:eastAsia="Times New Roman" w:hAnsi="Tahoma" w:cs="Tahoma"/>
          <w:sz w:val="20"/>
          <w:szCs w:val="20"/>
          <w:lang w:eastAsia="pl-PL"/>
        </w:rPr>
        <w:t>oringów</w:t>
      </w:r>
      <w:proofErr w:type="spellEnd"/>
      <w:r w:rsidRPr="00FD6486">
        <w:rPr>
          <w:rFonts w:ascii="Tahoma" w:eastAsia="Times New Roman" w:hAnsi="Tahoma" w:cs="Tahoma"/>
          <w:sz w:val="20"/>
          <w:szCs w:val="20"/>
          <w:lang w:eastAsia="pl-PL"/>
        </w:rPr>
        <w:t xml:space="preserve">, </w:t>
      </w:r>
      <w:proofErr w:type="spellStart"/>
      <w:r w:rsidRPr="00FD6486">
        <w:rPr>
          <w:rFonts w:ascii="Tahoma" w:eastAsia="Times New Roman" w:hAnsi="Tahoma" w:cs="Tahoma"/>
          <w:sz w:val="20"/>
          <w:szCs w:val="20"/>
          <w:lang w:eastAsia="pl-PL"/>
        </w:rPr>
        <w:t>simeringów</w:t>
      </w:r>
      <w:proofErr w:type="spellEnd"/>
      <w:r w:rsidRPr="00FD6486">
        <w:rPr>
          <w:rFonts w:ascii="Tahoma" w:eastAsia="Times New Roman" w:hAnsi="Tahoma" w:cs="Tahoma"/>
          <w:sz w:val="20"/>
          <w:szCs w:val="20"/>
          <w:lang w:eastAsia="pl-PL"/>
        </w:rPr>
        <w:t xml:space="preserve">, uszczelek gumowych, łożysk nośnych, łożysk oporowych. 3.5. Wymagane jest, aby Wykonawca udzielił gwarancji na każdy dostarczony podzespół na okres minimum 12 miesięcy. 4. Wykonawca we własnym zakresie i na własny koszt dokona utylizacji </w:t>
      </w:r>
      <w:r w:rsidRPr="00FD6486">
        <w:rPr>
          <w:rFonts w:ascii="Tahoma" w:eastAsia="Times New Roman" w:hAnsi="Tahoma" w:cs="Tahoma"/>
          <w:sz w:val="20"/>
          <w:szCs w:val="20"/>
          <w:lang w:eastAsia="pl-PL"/>
        </w:rPr>
        <w:lastRenderedPageBreak/>
        <w:t xml:space="preserve">pozostałych po regeneracji odpadów. Zamawiający zastrzega sobie prawo do żądania od Wykonawcy zwrotu wymontowanych części zamiennych. 5. Wykonawca dokona regeneracji podzespołów samochodowych objętych przedmiotem zamówienia poprzez przywrócenie im pełnej sprawności technicznej, zgodnie z technologią naprawy oraz instrukcją obsługi producenta pojazdów z zachowaniem ich pierwotnych parametrów techniczno-użytkowych. 6. W przypadku ujawnienia w okresie gwarancji wad w podzespołach nowych lub po regeneracji, dostarczonych przez Wykonawcę, Wykonawca zobowiązuje się do ich usunięcia w terminie nieprzekraczającym 7 dni roboczych od dnia zgłoszenia reklamacji. </w:t>
      </w:r>
    </w:p>
    <w:p w14:paraId="76E9CA4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II.4) Informacja o częściach zamówienia:</w:t>
      </w:r>
      <w:r w:rsidRPr="00FD6486">
        <w:rPr>
          <w:rFonts w:ascii="Tahoma" w:eastAsia="Times New Roman" w:hAnsi="Tahoma" w:cs="Tahoma"/>
          <w:sz w:val="20"/>
          <w:szCs w:val="20"/>
          <w:lang w:eastAsia="pl-PL"/>
        </w:rPr>
        <w:t xml:space="preserve"> </w:t>
      </w:r>
      <w:r w:rsidRPr="00FD6486">
        <w:rPr>
          <w:rFonts w:ascii="Tahoma" w:eastAsia="Times New Roman" w:hAnsi="Tahoma" w:cs="Tahoma"/>
          <w:sz w:val="20"/>
          <w:szCs w:val="20"/>
          <w:lang w:eastAsia="pl-PL"/>
        </w:rPr>
        <w:br/>
      </w:r>
      <w:r w:rsidRPr="00FD6486">
        <w:rPr>
          <w:rFonts w:ascii="Tahoma" w:eastAsia="Times New Roman" w:hAnsi="Tahoma" w:cs="Tahoma"/>
          <w:b/>
          <w:bCs/>
          <w:sz w:val="20"/>
          <w:szCs w:val="20"/>
          <w:lang w:eastAsia="pl-PL"/>
        </w:rPr>
        <w:t>Zamówienie było podzielone na części:</w:t>
      </w:r>
      <w:r w:rsidRPr="00FD6486">
        <w:rPr>
          <w:rFonts w:ascii="Tahoma" w:eastAsia="Times New Roman" w:hAnsi="Tahoma" w:cs="Tahoma"/>
          <w:sz w:val="20"/>
          <w:szCs w:val="20"/>
          <w:lang w:eastAsia="pl-PL"/>
        </w:rPr>
        <w:t xml:space="preserve"> </w:t>
      </w:r>
    </w:p>
    <w:p w14:paraId="0203354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nie </w:t>
      </w:r>
    </w:p>
    <w:p w14:paraId="5020CDD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II.5) Główny Kod CPV:</w:t>
      </w:r>
      <w:r w:rsidRPr="00FD6486">
        <w:rPr>
          <w:rFonts w:ascii="Tahoma" w:eastAsia="Times New Roman" w:hAnsi="Tahoma" w:cs="Tahoma"/>
          <w:sz w:val="20"/>
          <w:szCs w:val="20"/>
          <w:lang w:eastAsia="pl-PL"/>
        </w:rPr>
        <w:t xml:space="preserve"> 34327200-7</w:t>
      </w:r>
    </w:p>
    <w:p w14:paraId="1586CA5E"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p>
    <w:p w14:paraId="6F0E4745"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u w:val="single"/>
          <w:lang w:eastAsia="pl-PL"/>
        </w:rPr>
        <w:t xml:space="preserve">SEKCJA III: PROCEDURA </w:t>
      </w:r>
    </w:p>
    <w:p w14:paraId="11D11B14"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III.1) TRYB UDZIELENIA ZAMÓWIENIA </w:t>
      </w:r>
    </w:p>
    <w:p w14:paraId="1E088F3B"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Przetarg nieograniczony</w:t>
      </w:r>
    </w:p>
    <w:p w14:paraId="496B906B"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III.2) Ogłoszenie dotyczy zakończenia dynamicznego systemu zakupów </w:t>
      </w:r>
    </w:p>
    <w:p w14:paraId="3E902560"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nie</w:t>
      </w:r>
    </w:p>
    <w:p w14:paraId="3AF698CF"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III.3) Informacje dodatkowe: </w:t>
      </w:r>
    </w:p>
    <w:p w14:paraId="21511B3D"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D6486" w:rsidRPr="00FD6486" w14:paraId="5E5F2F9A" w14:textId="77777777" w:rsidTr="00FD6486">
        <w:tc>
          <w:tcPr>
            <w:tcW w:w="0" w:type="auto"/>
            <w:tcMar>
              <w:top w:w="0" w:type="dxa"/>
              <w:left w:w="0" w:type="dxa"/>
              <w:bottom w:w="0" w:type="dxa"/>
              <w:right w:w="0" w:type="dxa"/>
            </w:tcMar>
            <w:vAlign w:val="center"/>
            <w:hideMark/>
          </w:tcPr>
          <w:p w14:paraId="3F8EA510"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p>
        </w:tc>
      </w:tr>
      <w:tr w:rsidR="00FD6486" w:rsidRPr="00FD6486" w14:paraId="3D3C4087" w14:textId="77777777" w:rsidTr="00FD6486">
        <w:tc>
          <w:tcPr>
            <w:tcW w:w="0" w:type="auto"/>
            <w:tcMar>
              <w:top w:w="0" w:type="dxa"/>
              <w:left w:w="0" w:type="dxa"/>
              <w:bottom w:w="0" w:type="dxa"/>
              <w:right w:w="0" w:type="dxa"/>
            </w:tcMar>
            <w:vAlign w:val="center"/>
            <w:hideMark/>
          </w:tcPr>
          <w:p w14:paraId="04B20A28"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p>
        </w:tc>
      </w:tr>
      <w:tr w:rsidR="00FD6486" w:rsidRPr="00FD6486" w14:paraId="511C1B4C" w14:textId="77777777" w:rsidTr="00FD6486">
        <w:tc>
          <w:tcPr>
            <w:tcW w:w="0" w:type="auto"/>
            <w:tcMar>
              <w:top w:w="0" w:type="dxa"/>
              <w:left w:w="0" w:type="dxa"/>
              <w:bottom w:w="0" w:type="dxa"/>
              <w:right w:w="0" w:type="dxa"/>
            </w:tcMar>
            <w:vAlign w:val="center"/>
            <w:hideMark/>
          </w:tcPr>
          <w:p w14:paraId="4B844406"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IV.1) DATA UDZIELENIA ZAMÓWIENIA: </w:t>
            </w:r>
            <w:r w:rsidRPr="00FD6486">
              <w:rPr>
                <w:rFonts w:ascii="Times New Roman" w:eastAsia="Times New Roman" w:hAnsi="Times New Roman" w:cs="Times New Roman"/>
                <w:sz w:val="20"/>
                <w:szCs w:val="20"/>
                <w:lang w:eastAsia="pl-PL"/>
              </w:rPr>
              <w:t xml:space="preserve">01/02/2021 </w:t>
            </w:r>
            <w:r w:rsidRPr="00FD6486">
              <w:rPr>
                <w:rFonts w:ascii="Times New Roman" w:eastAsia="Times New Roman" w:hAnsi="Times New Roman" w:cs="Times New Roman"/>
                <w:sz w:val="20"/>
                <w:szCs w:val="20"/>
                <w:lang w:eastAsia="pl-PL"/>
              </w:rPr>
              <w:br/>
            </w:r>
            <w:r w:rsidRPr="00FD6486">
              <w:rPr>
                <w:rFonts w:ascii="Times New Roman" w:eastAsia="Times New Roman" w:hAnsi="Times New Roman" w:cs="Times New Roman"/>
                <w:b/>
                <w:bCs/>
                <w:sz w:val="20"/>
                <w:szCs w:val="20"/>
                <w:lang w:eastAsia="pl-PL"/>
              </w:rPr>
              <w:t xml:space="preserve">IV.2) Całkowita wartość zamówienia </w:t>
            </w:r>
          </w:p>
          <w:p w14:paraId="2C3270E0"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Wartość bez VAT</w:t>
            </w:r>
            <w:r w:rsidRPr="00FD6486">
              <w:rPr>
                <w:rFonts w:ascii="Times New Roman" w:eastAsia="Times New Roman" w:hAnsi="Times New Roman" w:cs="Times New Roman"/>
                <w:sz w:val="20"/>
                <w:szCs w:val="20"/>
                <w:lang w:eastAsia="pl-PL"/>
              </w:rPr>
              <w:t xml:space="preserve"> 52845.53 </w:t>
            </w:r>
            <w:r w:rsidRPr="00FD6486">
              <w:rPr>
                <w:rFonts w:ascii="Times New Roman" w:eastAsia="Times New Roman" w:hAnsi="Times New Roman" w:cs="Times New Roman"/>
                <w:sz w:val="20"/>
                <w:szCs w:val="20"/>
                <w:lang w:eastAsia="pl-PL"/>
              </w:rPr>
              <w:br/>
            </w:r>
            <w:r w:rsidRPr="00FD6486">
              <w:rPr>
                <w:rFonts w:ascii="Times New Roman" w:eastAsia="Times New Roman" w:hAnsi="Times New Roman" w:cs="Times New Roman"/>
                <w:b/>
                <w:bCs/>
                <w:sz w:val="20"/>
                <w:szCs w:val="20"/>
                <w:lang w:eastAsia="pl-PL"/>
              </w:rPr>
              <w:t>Waluta</w:t>
            </w:r>
            <w:r w:rsidRPr="00FD6486">
              <w:rPr>
                <w:rFonts w:ascii="Times New Roman" w:eastAsia="Times New Roman" w:hAnsi="Times New Roman" w:cs="Times New Roman"/>
                <w:sz w:val="20"/>
                <w:szCs w:val="20"/>
                <w:lang w:eastAsia="pl-PL"/>
              </w:rPr>
              <w:t xml:space="preserve"> złoty </w:t>
            </w:r>
          </w:p>
          <w:p w14:paraId="2620FAEC"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IV.3) INFORMACJE O OFERTACH </w:t>
            </w:r>
          </w:p>
          <w:p w14:paraId="5A46F664"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 xml:space="preserve">Liczba otrzymanych ofert:  3 </w:t>
            </w:r>
            <w:r w:rsidRPr="00FD6486">
              <w:rPr>
                <w:rFonts w:ascii="Times New Roman" w:eastAsia="Times New Roman" w:hAnsi="Times New Roman" w:cs="Times New Roman"/>
                <w:sz w:val="20"/>
                <w:szCs w:val="20"/>
                <w:lang w:eastAsia="pl-PL"/>
              </w:rPr>
              <w:br/>
              <w:t xml:space="preserve">w tym: </w:t>
            </w:r>
            <w:r w:rsidRPr="00FD6486">
              <w:rPr>
                <w:rFonts w:ascii="Times New Roman" w:eastAsia="Times New Roman" w:hAnsi="Times New Roman" w:cs="Times New Roman"/>
                <w:sz w:val="20"/>
                <w:szCs w:val="20"/>
                <w:lang w:eastAsia="pl-PL"/>
              </w:rPr>
              <w:br/>
              <w:t xml:space="preserve">liczba otrzymanych ofert od małych i średnich przedsiębiorstw:  1 </w:t>
            </w:r>
            <w:r w:rsidRPr="00FD6486">
              <w:rPr>
                <w:rFonts w:ascii="Times New Roman" w:eastAsia="Times New Roman" w:hAnsi="Times New Roman" w:cs="Times New Roman"/>
                <w:sz w:val="20"/>
                <w:szCs w:val="20"/>
                <w:lang w:eastAsia="pl-PL"/>
              </w:rPr>
              <w:br/>
              <w:t xml:space="preserve">liczba otrzymanych ofert od wykonawców z innych państw członkowskich Unii Europejskiej:  0 </w:t>
            </w:r>
            <w:r w:rsidRPr="00FD6486">
              <w:rPr>
                <w:rFonts w:ascii="Times New Roman" w:eastAsia="Times New Roman" w:hAnsi="Times New Roman" w:cs="Times New Roman"/>
                <w:sz w:val="20"/>
                <w:szCs w:val="20"/>
                <w:lang w:eastAsia="pl-PL"/>
              </w:rPr>
              <w:br/>
              <w:t xml:space="preserve">liczba otrzymanych ofert od wykonawców z państw niebędących członkami Unii Europejskiej:  0 </w:t>
            </w:r>
            <w:r w:rsidRPr="00FD6486">
              <w:rPr>
                <w:rFonts w:ascii="Times New Roman" w:eastAsia="Times New Roman" w:hAnsi="Times New Roman" w:cs="Times New Roman"/>
                <w:sz w:val="20"/>
                <w:szCs w:val="20"/>
                <w:lang w:eastAsia="pl-PL"/>
              </w:rPr>
              <w:br/>
              <w:t xml:space="preserve">liczba ofert otrzymanych drogą elektroniczną:  0 </w:t>
            </w:r>
          </w:p>
          <w:p w14:paraId="6F673F2E"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IV.4) LICZBA ODRZUCONYCH OFERT: </w:t>
            </w:r>
            <w:r w:rsidRPr="00FD6486">
              <w:rPr>
                <w:rFonts w:ascii="Times New Roman" w:eastAsia="Times New Roman" w:hAnsi="Times New Roman" w:cs="Times New Roman"/>
                <w:sz w:val="20"/>
                <w:szCs w:val="20"/>
                <w:lang w:eastAsia="pl-PL"/>
              </w:rPr>
              <w:t xml:space="preserve">0 </w:t>
            </w:r>
          </w:p>
          <w:p w14:paraId="66EFB448"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IV.5) NAZWA I ADRES WYKONAWCY, KTÓREMU UDZIELONO ZAMÓWIENIA</w:t>
            </w:r>
            <w:r w:rsidRPr="00FD6486">
              <w:rPr>
                <w:rFonts w:ascii="Times New Roman" w:eastAsia="Times New Roman" w:hAnsi="Times New Roman" w:cs="Times New Roman"/>
                <w:sz w:val="20"/>
                <w:szCs w:val="20"/>
                <w:lang w:eastAsia="pl-PL"/>
              </w:rPr>
              <w:t xml:space="preserve"> </w:t>
            </w:r>
          </w:p>
          <w:p w14:paraId="14E40FA4"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 xml:space="preserve">Zamówienie zostało udzielone wykonawcom wspólnie ubiegającym się o udzielenie: </w:t>
            </w:r>
          </w:p>
          <w:p w14:paraId="0C38C61F"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nie</w:t>
            </w:r>
          </w:p>
          <w:p w14:paraId="791547EF"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p>
          <w:p w14:paraId="40759043"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 xml:space="preserve">Nazwa wykonawcy: Centrum Techniczne S.C. Monika Kamińska, Hubert Skop i Maciej </w:t>
            </w:r>
            <w:proofErr w:type="spellStart"/>
            <w:r w:rsidRPr="00FD6486">
              <w:rPr>
                <w:rFonts w:ascii="Times New Roman" w:eastAsia="Times New Roman" w:hAnsi="Times New Roman" w:cs="Times New Roman"/>
                <w:sz w:val="20"/>
                <w:szCs w:val="20"/>
                <w:lang w:eastAsia="pl-PL"/>
              </w:rPr>
              <w:t>Patej</w:t>
            </w:r>
            <w:proofErr w:type="spellEnd"/>
            <w:r w:rsidRPr="00FD6486">
              <w:rPr>
                <w:rFonts w:ascii="Times New Roman" w:eastAsia="Times New Roman" w:hAnsi="Times New Roman" w:cs="Times New Roman"/>
                <w:sz w:val="20"/>
                <w:szCs w:val="20"/>
                <w:lang w:eastAsia="pl-PL"/>
              </w:rPr>
              <w:t xml:space="preserve"> </w:t>
            </w:r>
            <w:r w:rsidRPr="00FD6486">
              <w:rPr>
                <w:rFonts w:ascii="Times New Roman" w:eastAsia="Times New Roman" w:hAnsi="Times New Roman" w:cs="Times New Roman"/>
                <w:sz w:val="20"/>
                <w:szCs w:val="20"/>
                <w:lang w:eastAsia="pl-PL"/>
              </w:rPr>
              <w:br/>
              <w:t xml:space="preserve">Email wykonawcy: </w:t>
            </w:r>
            <w:r w:rsidRPr="00FD6486">
              <w:rPr>
                <w:rFonts w:ascii="Times New Roman" w:eastAsia="Times New Roman" w:hAnsi="Times New Roman" w:cs="Times New Roman"/>
                <w:sz w:val="20"/>
                <w:szCs w:val="20"/>
                <w:lang w:eastAsia="pl-PL"/>
              </w:rPr>
              <w:br/>
              <w:t xml:space="preserve">Adres pocztowy: ul. Traugutta 16 </w:t>
            </w:r>
            <w:r w:rsidRPr="00FD6486">
              <w:rPr>
                <w:rFonts w:ascii="Times New Roman" w:eastAsia="Times New Roman" w:hAnsi="Times New Roman" w:cs="Times New Roman"/>
                <w:sz w:val="20"/>
                <w:szCs w:val="20"/>
                <w:lang w:eastAsia="pl-PL"/>
              </w:rPr>
              <w:br/>
              <w:t xml:space="preserve">Kod pocztowy: 39-300 </w:t>
            </w:r>
            <w:r w:rsidRPr="00FD6486">
              <w:rPr>
                <w:rFonts w:ascii="Times New Roman" w:eastAsia="Times New Roman" w:hAnsi="Times New Roman" w:cs="Times New Roman"/>
                <w:sz w:val="20"/>
                <w:szCs w:val="20"/>
                <w:lang w:eastAsia="pl-PL"/>
              </w:rPr>
              <w:br/>
              <w:t xml:space="preserve">Miejscowość: Mielec </w:t>
            </w:r>
            <w:r w:rsidRPr="00FD6486">
              <w:rPr>
                <w:rFonts w:ascii="Times New Roman" w:eastAsia="Times New Roman" w:hAnsi="Times New Roman" w:cs="Times New Roman"/>
                <w:sz w:val="20"/>
                <w:szCs w:val="20"/>
                <w:lang w:eastAsia="pl-PL"/>
              </w:rPr>
              <w:br/>
              <w:t xml:space="preserve">Kraj/woj.: podkarpackie </w:t>
            </w:r>
            <w:r w:rsidRPr="00FD6486">
              <w:rPr>
                <w:rFonts w:ascii="Times New Roman" w:eastAsia="Times New Roman" w:hAnsi="Times New Roman" w:cs="Times New Roman"/>
                <w:sz w:val="20"/>
                <w:szCs w:val="20"/>
                <w:lang w:eastAsia="pl-PL"/>
              </w:rPr>
              <w:br/>
            </w:r>
            <w:r w:rsidRPr="00FD6486">
              <w:rPr>
                <w:rFonts w:ascii="Times New Roman" w:eastAsia="Times New Roman" w:hAnsi="Times New Roman" w:cs="Times New Roman"/>
                <w:sz w:val="20"/>
                <w:szCs w:val="20"/>
                <w:lang w:eastAsia="pl-PL"/>
              </w:rPr>
              <w:br/>
              <w:t xml:space="preserve">Wykonawca jest małym/średnim przedsiębiorcą: </w:t>
            </w:r>
          </w:p>
          <w:p w14:paraId="792C3EAA"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nie</w:t>
            </w:r>
          </w:p>
          <w:p w14:paraId="316D0847"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 xml:space="preserve">Wykonawca pochodzi z innego państwa członkowskiego Unii Europejskiej: </w:t>
            </w:r>
          </w:p>
          <w:p w14:paraId="3EE363D6"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nie</w:t>
            </w:r>
          </w:p>
          <w:p w14:paraId="3479CCA1"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 xml:space="preserve">Wykonawca pochodzi z innego państwa nie będącego członkiem Unii Europejskiej: </w:t>
            </w:r>
          </w:p>
          <w:p w14:paraId="3FAC05B2"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nie</w:t>
            </w:r>
          </w:p>
          <w:p w14:paraId="456342E6"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IV.6) INFORMACJA O CENIE WYBRANEJ OFERTY/ WARTOŚCI ZAWARTEJ UMOWY ORAZ O OFERTACH Z NAJNIŻSZĄ I NAJWYŻSZĄ CENĄ/KOSZTEM </w:t>
            </w:r>
          </w:p>
          <w:p w14:paraId="0C0A451A"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Cena wybranej oferty/wartość umowy </w:t>
            </w:r>
            <w:r w:rsidRPr="00FD6486">
              <w:rPr>
                <w:rFonts w:ascii="Times New Roman" w:eastAsia="Times New Roman" w:hAnsi="Times New Roman" w:cs="Times New Roman"/>
                <w:sz w:val="20"/>
                <w:szCs w:val="20"/>
                <w:lang w:eastAsia="pl-PL"/>
              </w:rPr>
              <w:t xml:space="preserve">34870.50 </w:t>
            </w:r>
            <w:r w:rsidRPr="00FD6486">
              <w:rPr>
                <w:rFonts w:ascii="Times New Roman" w:eastAsia="Times New Roman" w:hAnsi="Times New Roman" w:cs="Times New Roman"/>
                <w:sz w:val="20"/>
                <w:szCs w:val="20"/>
                <w:lang w:eastAsia="pl-PL"/>
              </w:rPr>
              <w:br/>
              <w:t xml:space="preserve">Oferta z najniższą ceną/kosztem 34870.50 </w:t>
            </w:r>
            <w:r w:rsidRPr="00FD6486">
              <w:rPr>
                <w:rFonts w:ascii="Times New Roman" w:eastAsia="Times New Roman" w:hAnsi="Times New Roman" w:cs="Times New Roman"/>
                <w:sz w:val="20"/>
                <w:szCs w:val="20"/>
                <w:lang w:eastAsia="pl-PL"/>
              </w:rPr>
              <w:br/>
              <w:t xml:space="preserve">Oferta z najwyższą ceną/kosztem 110674.33 </w:t>
            </w:r>
            <w:r w:rsidRPr="00FD6486">
              <w:rPr>
                <w:rFonts w:ascii="Times New Roman" w:eastAsia="Times New Roman" w:hAnsi="Times New Roman" w:cs="Times New Roman"/>
                <w:sz w:val="20"/>
                <w:szCs w:val="20"/>
                <w:lang w:eastAsia="pl-PL"/>
              </w:rPr>
              <w:br/>
              <w:t xml:space="preserve">Waluta: złoty </w:t>
            </w:r>
          </w:p>
          <w:p w14:paraId="0109BE3B"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IV.7) Informacje na temat podwykonawstwa </w:t>
            </w:r>
          </w:p>
          <w:p w14:paraId="6DD3915B"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 xml:space="preserve">Wykonawca przewiduje powierzenie wykonania części zamówienia podwykonawcy/podwykonawcom </w:t>
            </w:r>
          </w:p>
          <w:p w14:paraId="687C4B8A"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t>nie</w:t>
            </w:r>
          </w:p>
          <w:p w14:paraId="036ADFB4"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sz w:val="20"/>
                <w:szCs w:val="20"/>
                <w:lang w:eastAsia="pl-PL"/>
              </w:rPr>
              <w:lastRenderedPageBreak/>
              <w:br/>
              <w:t xml:space="preserve">Wartość lub procentowa część zamówienia, jaka zostanie powierzona podwykonawcy lub podwykonawcom: </w:t>
            </w:r>
          </w:p>
          <w:p w14:paraId="3614A574" w14:textId="77777777" w:rsidR="00FD6486" w:rsidRPr="00FD6486" w:rsidRDefault="00FD6486" w:rsidP="00FD6486">
            <w:pPr>
              <w:spacing w:after="0" w:line="240" w:lineRule="auto"/>
              <w:jc w:val="center"/>
              <w:rPr>
                <w:rFonts w:ascii="Times New Roman" w:eastAsia="Times New Roman" w:hAnsi="Times New Roman" w:cs="Times New Roman"/>
                <w:sz w:val="20"/>
                <w:szCs w:val="20"/>
                <w:lang w:eastAsia="pl-PL"/>
              </w:rPr>
            </w:pPr>
            <w:r w:rsidRPr="00FD6486">
              <w:rPr>
                <w:rFonts w:ascii="Times New Roman" w:eastAsia="Times New Roman" w:hAnsi="Times New Roman" w:cs="Times New Roman"/>
                <w:b/>
                <w:bCs/>
                <w:sz w:val="20"/>
                <w:szCs w:val="20"/>
                <w:lang w:eastAsia="pl-PL"/>
              </w:rPr>
              <w:t xml:space="preserve">IV.8) Informacje dodatkowe: </w:t>
            </w:r>
          </w:p>
        </w:tc>
      </w:tr>
    </w:tbl>
    <w:p w14:paraId="3E500960"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p>
    <w:p w14:paraId="1F848EC1"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IV.9) UZASADNIENIE UDZIELENIA ZAMÓWIENIA W TRYBIE NEGOCJACJI BEZ OGŁOSZENIA, ZAMÓWIENIA Z WOLNEJ RĘKI ALBO ZAPYTANIA O CENĘ </w:t>
      </w:r>
    </w:p>
    <w:p w14:paraId="3B6544A6"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p>
    <w:p w14:paraId="37077989"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IV.9.1) Podstawa prawna</w:t>
      </w:r>
      <w:r w:rsidRPr="00FD6486">
        <w:rPr>
          <w:rFonts w:ascii="Tahoma" w:eastAsia="Times New Roman" w:hAnsi="Tahoma" w:cs="Tahoma"/>
          <w:sz w:val="20"/>
          <w:szCs w:val="20"/>
          <w:lang w:eastAsia="pl-PL"/>
        </w:rPr>
        <w:t xml:space="preserve"> </w:t>
      </w:r>
    </w:p>
    <w:p w14:paraId="34CE3F75"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sz w:val="20"/>
          <w:szCs w:val="20"/>
          <w:lang w:eastAsia="pl-PL"/>
        </w:rPr>
        <w:t xml:space="preserve">Postępowanie prowadzone jest w trybie   na podstawie art.  ustawy </w:t>
      </w:r>
      <w:proofErr w:type="spellStart"/>
      <w:r w:rsidRPr="00FD6486">
        <w:rPr>
          <w:rFonts w:ascii="Tahoma" w:eastAsia="Times New Roman" w:hAnsi="Tahoma" w:cs="Tahoma"/>
          <w:sz w:val="20"/>
          <w:szCs w:val="20"/>
          <w:lang w:eastAsia="pl-PL"/>
        </w:rPr>
        <w:t>Pzp</w:t>
      </w:r>
      <w:proofErr w:type="spellEnd"/>
      <w:r w:rsidRPr="00FD6486">
        <w:rPr>
          <w:rFonts w:ascii="Tahoma" w:eastAsia="Times New Roman" w:hAnsi="Tahoma" w:cs="Tahoma"/>
          <w:sz w:val="20"/>
          <w:szCs w:val="20"/>
          <w:lang w:eastAsia="pl-PL"/>
        </w:rPr>
        <w:t xml:space="preserve">. </w:t>
      </w:r>
    </w:p>
    <w:p w14:paraId="6765384E" w14:textId="77777777" w:rsidR="00FD6486" w:rsidRPr="00FD6486" w:rsidRDefault="00FD6486" w:rsidP="00FD6486">
      <w:pPr>
        <w:spacing w:after="0" w:line="240" w:lineRule="auto"/>
        <w:textAlignment w:val="top"/>
        <w:rPr>
          <w:rFonts w:ascii="Tahoma" w:eastAsia="Times New Roman" w:hAnsi="Tahoma" w:cs="Tahoma"/>
          <w:sz w:val="20"/>
          <w:szCs w:val="20"/>
          <w:lang w:eastAsia="pl-PL"/>
        </w:rPr>
      </w:pPr>
      <w:r w:rsidRPr="00FD6486">
        <w:rPr>
          <w:rFonts w:ascii="Tahoma" w:eastAsia="Times New Roman" w:hAnsi="Tahoma" w:cs="Tahoma"/>
          <w:b/>
          <w:bCs/>
          <w:sz w:val="20"/>
          <w:szCs w:val="20"/>
          <w:lang w:eastAsia="pl-PL"/>
        </w:rPr>
        <w:t xml:space="preserve">IV.9.2) Uzasadnienie wyboru trybu </w:t>
      </w:r>
    </w:p>
    <w:p w14:paraId="288C696B" w14:textId="312DE925" w:rsidR="00FD6486" w:rsidRPr="00FD6486" w:rsidRDefault="00FD6486" w:rsidP="00FD6486">
      <w:pPr>
        <w:rPr>
          <w:sz w:val="20"/>
          <w:szCs w:val="20"/>
        </w:rPr>
      </w:pPr>
      <w:r w:rsidRPr="00FD6486">
        <w:rPr>
          <w:rFonts w:ascii="Tahoma" w:eastAsia="Times New Roman" w:hAnsi="Tahoma" w:cs="Tahoma"/>
          <w:sz w:val="20"/>
          <w:szCs w:val="20"/>
          <w:lang w:eastAsia="pl-PL"/>
        </w:rPr>
        <w:t>Należy podać uzasadnienie faktyczne i prawne wyboru trybu oraz wyjaśnić, dlaczego udzielenie zamówienia jest zgodne z przepisami.</w:t>
      </w:r>
    </w:p>
    <w:sectPr w:rsidR="00FD6486" w:rsidRPr="00FD6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E6"/>
    <w:rsid w:val="005F01E6"/>
    <w:rsid w:val="00FD6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1B5E"/>
  <w15:chartTrackingRefBased/>
  <w15:docId w15:val="{62FC03A4-7348-4A20-8956-4508B4E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64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93307">
      <w:bodyDiv w:val="1"/>
      <w:marLeft w:val="0"/>
      <w:marRight w:val="0"/>
      <w:marTop w:val="0"/>
      <w:marBottom w:val="0"/>
      <w:divBdr>
        <w:top w:val="none" w:sz="0" w:space="0" w:color="auto"/>
        <w:left w:val="none" w:sz="0" w:space="0" w:color="auto"/>
        <w:bottom w:val="none" w:sz="0" w:space="0" w:color="auto"/>
        <w:right w:val="none" w:sz="0" w:space="0" w:color="auto"/>
      </w:divBdr>
      <w:divsChild>
        <w:div w:id="10031320">
          <w:marLeft w:val="0"/>
          <w:marRight w:val="0"/>
          <w:marTop w:val="0"/>
          <w:marBottom w:val="0"/>
          <w:divBdr>
            <w:top w:val="none" w:sz="0" w:space="0" w:color="auto"/>
            <w:left w:val="none" w:sz="0" w:space="0" w:color="auto"/>
            <w:bottom w:val="none" w:sz="0" w:space="0" w:color="auto"/>
            <w:right w:val="none" w:sz="0" w:space="0" w:color="auto"/>
          </w:divBdr>
          <w:divsChild>
            <w:div w:id="716860580">
              <w:marLeft w:val="150"/>
              <w:marRight w:val="150"/>
              <w:marTop w:val="0"/>
              <w:marBottom w:val="0"/>
              <w:divBdr>
                <w:top w:val="none" w:sz="0" w:space="0" w:color="auto"/>
                <w:left w:val="none" w:sz="0" w:space="0" w:color="auto"/>
                <w:bottom w:val="none" w:sz="0" w:space="0" w:color="auto"/>
                <w:right w:val="none" w:sz="0" w:space="0" w:color="auto"/>
              </w:divBdr>
              <w:divsChild>
                <w:div w:id="150173862">
                  <w:marLeft w:val="0"/>
                  <w:marRight w:val="0"/>
                  <w:marTop w:val="0"/>
                  <w:marBottom w:val="0"/>
                  <w:divBdr>
                    <w:top w:val="none" w:sz="0" w:space="0" w:color="auto"/>
                    <w:left w:val="none" w:sz="0" w:space="0" w:color="auto"/>
                    <w:bottom w:val="none" w:sz="0" w:space="0" w:color="auto"/>
                    <w:right w:val="none" w:sz="0" w:space="0" w:color="auto"/>
                  </w:divBdr>
                  <w:divsChild>
                    <w:div w:id="2134905000">
                      <w:marLeft w:val="0"/>
                      <w:marRight w:val="0"/>
                      <w:marTop w:val="0"/>
                      <w:marBottom w:val="0"/>
                      <w:divBdr>
                        <w:top w:val="none" w:sz="0" w:space="0" w:color="auto"/>
                        <w:left w:val="none" w:sz="0" w:space="0" w:color="auto"/>
                        <w:bottom w:val="none" w:sz="0" w:space="0" w:color="auto"/>
                        <w:right w:val="none" w:sz="0" w:space="0" w:color="auto"/>
                      </w:divBdr>
                      <w:divsChild>
                        <w:div w:id="1569421605">
                          <w:marLeft w:val="0"/>
                          <w:marRight w:val="0"/>
                          <w:marTop w:val="0"/>
                          <w:marBottom w:val="0"/>
                          <w:divBdr>
                            <w:top w:val="none" w:sz="0" w:space="0" w:color="auto"/>
                            <w:left w:val="none" w:sz="0" w:space="0" w:color="auto"/>
                            <w:bottom w:val="none" w:sz="0" w:space="0" w:color="auto"/>
                            <w:right w:val="none" w:sz="0" w:space="0" w:color="auto"/>
                          </w:divBdr>
                          <w:divsChild>
                            <w:div w:id="434517692">
                              <w:marLeft w:val="0"/>
                              <w:marRight w:val="0"/>
                              <w:marTop w:val="0"/>
                              <w:marBottom w:val="0"/>
                              <w:divBdr>
                                <w:top w:val="none" w:sz="0" w:space="0" w:color="auto"/>
                                <w:left w:val="none" w:sz="0" w:space="0" w:color="auto"/>
                                <w:bottom w:val="none" w:sz="0" w:space="0" w:color="auto"/>
                                <w:right w:val="none" w:sz="0" w:space="0" w:color="auto"/>
                              </w:divBdr>
                            </w:div>
                          </w:divsChild>
                        </w:div>
                        <w:div w:id="59642731">
                          <w:marLeft w:val="0"/>
                          <w:marRight w:val="0"/>
                          <w:marTop w:val="0"/>
                          <w:marBottom w:val="0"/>
                          <w:divBdr>
                            <w:top w:val="none" w:sz="0" w:space="0" w:color="auto"/>
                            <w:left w:val="none" w:sz="0" w:space="0" w:color="auto"/>
                            <w:bottom w:val="none" w:sz="0" w:space="0" w:color="auto"/>
                            <w:right w:val="none" w:sz="0" w:space="0" w:color="auto"/>
                          </w:divBdr>
                          <w:divsChild>
                            <w:div w:id="699471670">
                              <w:marLeft w:val="0"/>
                              <w:marRight w:val="0"/>
                              <w:marTop w:val="0"/>
                              <w:marBottom w:val="0"/>
                              <w:divBdr>
                                <w:top w:val="none" w:sz="0" w:space="0" w:color="auto"/>
                                <w:left w:val="none" w:sz="0" w:space="0" w:color="auto"/>
                                <w:bottom w:val="none" w:sz="0" w:space="0" w:color="auto"/>
                                <w:right w:val="none" w:sz="0" w:space="0" w:color="auto"/>
                              </w:divBdr>
                            </w:div>
                          </w:divsChild>
                        </w:div>
                        <w:div w:id="100146073">
                          <w:marLeft w:val="0"/>
                          <w:marRight w:val="0"/>
                          <w:marTop w:val="0"/>
                          <w:marBottom w:val="0"/>
                          <w:divBdr>
                            <w:top w:val="none" w:sz="0" w:space="0" w:color="auto"/>
                            <w:left w:val="none" w:sz="0" w:space="0" w:color="auto"/>
                            <w:bottom w:val="none" w:sz="0" w:space="0" w:color="auto"/>
                            <w:right w:val="none" w:sz="0" w:space="0" w:color="auto"/>
                          </w:divBdr>
                          <w:divsChild>
                            <w:div w:id="2124612074">
                              <w:marLeft w:val="0"/>
                              <w:marRight w:val="0"/>
                              <w:marTop w:val="0"/>
                              <w:marBottom w:val="0"/>
                              <w:divBdr>
                                <w:top w:val="none" w:sz="0" w:space="0" w:color="auto"/>
                                <w:left w:val="none" w:sz="0" w:space="0" w:color="auto"/>
                                <w:bottom w:val="none" w:sz="0" w:space="0" w:color="auto"/>
                                <w:right w:val="none" w:sz="0" w:space="0" w:color="auto"/>
                              </w:divBdr>
                            </w:div>
                          </w:divsChild>
                        </w:div>
                        <w:div w:id="1220870977">
                          <w:marLeft w:val="0"/>
                          <w:marRight w:val="0"/>
                          <w:marTop w:val="0"/>
                          <w:marBottom w:val="0"/>
                          <w:divBdr>
                            <w:top w:val="none" w:sz="0" w:space="0" w:color="auto"/>
                            <w:left w:val="none" w:sz="0" w:space="0" w:color="auto"/>
                            <w:bottom w:val="none" w:sz="0" w:space="0" w:color="auto"/>
                            <w:right w:val="none" w:sz="0" w:space="0" w:color="auto"/>
                          </w:divBdr>
                          <w:divsChild>
                            <w:div w:id="69734867">
                              <w:marLeft w:val="0"/>
                              <w:marRight w:val="0"/>
                              <w:marTop w:val="0"/>
                              <w:marBottom w:val="0"/>
                              <w:divBdr>
                                <w:top w:val="none" w:sz="0" w:space="0" w:color="auto"/>
                                <w:left w:val="none" w:sz="0" w:space="0" w:color="auto"/>
                                <w:bottom w:val="none" w:sz="0" w:space="0" w:color="auto"/>
                                <w:right w:val="none" w:sz="0" w:space="0" w:color="auto"/>
                              </w:divBdr>
                              <w:divsChild>
                                <w:div w:id="12319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0450">
                          <w:marLeft w:val="0"/>
                          <w:marRight w:val="0"/>
                          <w:marTop w:val="0"/>
                          <w:marBottom w:val="0"/>
                          <w:divBdr>
                            <w:top w:val="none" w:sz="0" w:space="0" w:color="auto"/>
                            <w:left w:val="none" w:sz="0" w:space="0" w:color="auto"/>
                            <w:bottom w:val="none" w:sz="0" w:space="0" w:color="auto"/>
                            <w:right w:val="none" w:sz="0" w:space="0" w:color="auto"/>
                          </w:divBdr>
                          <w:divsChild>
                            <w:div w:id="1810172226">
                              <w:marLeft w:val="0"/>
                              <w:marRight w:val="0"/>
                              <w:marTop w:val="0"/>
                              <w:marBottom w:val="0"/>
                              <w:divBdr>
                                <w:top w:val="none" w:sz="0" w:space="0" w:color="auto"/>
                                <w:left w:val="none" w:sz="0" w:space="0" w:color="auto"/>
                                <w:bottom w:val="none" w:sz="0" w:space="0" w:color="auto"/>
                                <w:right w:val="none" w:sz="0" w:space="0" w:color="auto"/>
                              </w:divBdr>
                            </w:div>
                          </w:divsChild>
                        </w:div>
                        <w:div w:id="424613471">
                          <w:marLeft w:val="0"/>
                          <w:marRight w:val="0"/>
                          <w:marTop w:val="0"/>
                          <w:marBottom w:val="0"/>
                          <w:divBdr>
                            <w:top w:val="none" w:sz="0" w:space="0" w:color="auto"/>
                            <w:left w:val="none" w:sz="0" w:space="0" w:color="auto"/>
                            <w:bottom w:val="none" w:sz="0" w:space="0" w:color="auto"/>
                            <w:right w:val="none" w:sz="0" w:space="0" w:color="auto"/>
                          </w:divBdr>
                          <w:divsChild>
                            <w:div w:id="1233275082">
                              <w:marLeft w:val="0"/>
                              <w:marRight w:val="0"/>
                              <w:marTop w:val="0"/>
                              <w:marBottom w:val="0"/>
                              <w:divBdr>
                                <w:top w:val="none" w:sz="0" w:space="0" w:color="auto"/>
                                <w:left w:val="none" w:sz="0" w:space="0" w:color="auto"/>
                                <w:bottom w:val="none" w:sz="0" w:space="0" w:color="auto"/>
                                <w:right w:val="none" w:sz="0" w:space="0" w:color="auto"/>
                              </w:divBdr>
                            </w:div>
                          </w:divsChild>
                        </w:div>
                        <w:div w:id="67272386">
                          <w:marLeft w:val="0"/>
                          <w:marRight w:val="0"/>
                          <w:marTop w:val="0"/>
                          <w:marBottom w:val="0"/>
                          <w:divBdr>
                            <w:top w:val="none" w:sz="0" w:space="0" w:color="auto"/>
                            <w:left w:val="none" w:sz="0" w:space="0" w:color="auto"/>
                            <w:bottom w:val="none" w:sz="0" w:space="0" w:color="auto"/>
                            <w:right w:val="none" w:sz="0" w:space="0" w:color="auto"/>
                          </w:divBdr>
                          <w:divsChild>
                            <w:div w:id="13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22312">
      <w:bodyDiv w:val="1"/>
      <w:marLeft w:val="0"/>
      <w:marRight w:val="0"/>
      <w:marTop w:val="0"/>
      <w:marBottom w:val="0"/>
      <w:divBdr>
        <w:top w:val="none" w:sz="0" w:space="0" w:color="auto"/>
        <w:left w:val="none" w:sz="0" w:space="0" w:color="auto"/>
        <w:bottom w:val="none" w:sz="0" w:space="0" w:color="auto"/>
        <w:right w:val="none" w:sz="0" w:space="0" w:color="auto"/>
      </w:divBdr>
      <w:divsChild>
        <w:div w:id="1826237660">
          <w:marLeft w:val="0"/>
          <w:marRight w:val="0"/>
          <w:marTop w:val="0"/>
          <w:marBottom w:val="0"/>
          <w:divBdr>
            <w:top w:val="none" w:sz="0" w:space="0" w:color="auto"/>
            <w:left w:val="none" w:sz="0" w:space="0" w:color="auto"/>
            <w:bottom w:val="none" w:sz="0" w:space="0" w:color="auto"/>
            <w:right w:val="none" w:sz="0" w:space="0" w:color="auto"/>
          </w:divBdr>
          <w:divsChild>
            <w:div w:id="565843001">
              <w:marLeft w:val="150"/>
              <w:marRight w:val="150"/>
              <w:marTop w:val="0"/>
              <w:marBottom w:val="0"/>
              <w:divBdr>
                <w:top w:val="none" w:sz="0" w:space="0" w:color="auto"/>
                <w:left w:val="none" w:sz="0" w:space="0" w:color="auto"/>
                <w:bottom w:val="none" w:sz="0" w:space="0" w:color="auto"/>
                <w:right w:val="none" w:sz="0" w:space="0" w:color="auto"/>
              </w:divBdr>
              <w:divsChild>
                <w:div w:id="1172836501">
                  <w:marLeft w:val="0"/>
                  <w:marRight w:val="0"/>
                  <w:marTop w:val="0"/>
                  <w:marBottom w:val="0"/>
                  <w:divBdr>
                    <w:top w:val="none" w:sz="0" w:space="0" w:color="auto"/>
                    <w:left w:val="none" w:sz="0" w:space="0" w:color="auto"/>
                    <w:bottom w:val="none" w:sz="0" w:space="0" w:color="auto"/>
                    <w:right w:val="none" w:sz="0" w:space="0" w:color="auto"/>
                  </w:divBdr>
                  <w:divsChild>
                    <w:div w:id="613174449">
                      <w:marLeft w:val="0"/>
                      <w:marRight w:val="0"/>
                      <w:marTop w:val="0"/>
                      <w:marBottom w:val="0"/>
                      <w:divBdr>
                        <w:top w:val="none" w:sz="0" w:space="0" w:color="auto"/>
                        <w:left w:val="none" w:sz="0" w:space="0" w:color="auto"/>
                        <w:bottom w:val="none" w:sz="0" w:space="0" w:color="auto"/>
                        <w:right w:val="none" w:sz="0" w:space="0" w:color="auto"/>
                      </w:divBdr>
                      <w:divsChild>
                        <w:div w:id="1900939331">
                          <w:marLeft w:val="0"/>
                          <w:marRight w:val="0"/>
                          <w:marTop w:val="0"/>
                          <w:marBottom w:val="0"/>
                          <w:divBdr>
                            <w:top w:val="none" w:sz="0" w:space="0" w:color="auto"/>
                            <w:left w:val="none" w:sz="0" w:space="0" w:color="auto"/>
                            <w:bottom w:val="none" w:sz="0" w:space="0" w:color="auto"/>
                            <w:right w:val="none" w:sz="0" w:space="0" w:color="auto"/>
                          </w:divBdr>
                          <w:divsChild>
                            <w:div w:id="1208434">
                              <w:marLeft w:val="0"/>
                              <w:marRight w:val="0"/>
                              <w:marTop w:val="0"/>
                              <w:marBottom w:val="0"/>
                              <w:divBdr>
                                <w:top w:val="none" w:sz="0" w:space="0" w:color="auto"/>
                                <w:left w:val="none" w:sz="0" w:space="0" w:color="auto"/>
                                <w:bottom w:val="none" w:sz="0" w:space="0" w:color="auto"/>
                                <w:right w:val="none" w:sz="0" w:space="0" w:color="auto"/>
                              </w:divBdr>
                            </w:div>
                            <w:div w:id="1663698426">
                              <w:marLeft w:val="0"/>
                              <w:marRight w:val="0"/>
                              <w:marTop w:val="0"/>
                              <w:marBottom w:val="0"/>
                              <w:divBdr>
                                <w:top w:val="none" w:sz="0" w:space="0" w:color="auto"/>
                                <w:left w:val="none" w:sz="0" w:space="0" w:color="auto"/>
                                <w:bottom w:val="none" w:sz="0" w:space="0" w:color="auto"/>
                                <w:right w:val="none" w:sz="0" w:space="0" w:color="auto"/>
                              </w:divBdr>
                            </w:div>
                            <w:div w:id="1664579434">
                              <w:marLeft w:val="0"/>
                              <w:marRight w:val="0"/>
                              <w:marTop w:val="0"/>
                              <w:marBottom w:val="0"/>
                              <w:divBdr>
                                <w:top w:val="none" w:sz="0" w:space="0" w:color="auto"/>
                                <w:left w:val="none" w:sz="0" w:space="0" w:color="auto"/>
                                <w:bottom w:val="none" w:sz="0" w:space="0" w:color="auto"/>
                                <w:right w:val="none" w:sz="0" w:space="0" w:color="auto"/>
                              </w:divBdr>
                              <w:divsChild>
                                <w:div w:id="1609847162">
                                  <w:marLeft w:val="0"/>
                                  <w:marRight w:val="0"/>
                                  <w:marTop w:val="0"/>
                                  <w:marBottom w:val="0"/>
                                  <w:divBdr>
                                    <w:top w:val="none" w:sz="0" w:space="0" w:color="auto"/>
                                    <w:left w:val="none" w:sz="0" w:space="0" w:color="auto"/>
                                    <w:bottom w:val="none" w:sz="0" w:space="0" w:color="auto"/>
                                    <w:right w:val="none" w:sz="0" w:space="0" w:color="auto"/>
                                  </w:divBdr>
                                </w:div>
                              </w:divsChild>
                            </w:div>
                            <w:div w:id="1279992799">
                              <w:marLeft w:val="0"/>
                              <w:marRight w:val="0"/>
                              <w:marTop w:val="0"/>
                              <w:marBottom w:val="0"/>
                              <w:divBdr>
                                <w:top w:val="none" w:sz="0" w:space="0" w:color="auto"/>
                                <w:left w:val="none" w:sz="0" w:space="0" w:color="auto"/>
                                <w:bottom w:val="none" w:sz="0" w:space="0" w:color="auto"/>
                                <w:right w:val="none" w:sz="0" w:space="0" w:color="auto"/>
                              </w:divBdr>
                            </w:div>
                            <w:div w:id="843013023">
                              <w:marLeft w:val="0"/>
                              <w:marRight w:val="0"/>
                              <w:marTop w:val="0"/>
                              <w:marBottom w:val="0"/>
                              <w:divBdr>
                                <w:top w:val="none" w:sz="0" w:space="0" w:color="auto"/>
                                <w:left w:val="none" w:sz="0" w:space="0" w:color="auto"/>
                                <w:bottom w:val="none" w:sz="0" w:space="0" w:color="auto"/>
                                <w:right w:val="none" w:sz="0" w:space="0" w:color="auto"/>
                              </w:divBdr>
                              <w:divsChild>
                                <w:div w:id="618872617">
                                  <w:marLeft w:val="0"/>
                                  <w:marRight w:val="0"/>
                                  <w:marTop w:val="0"/>
                                  <w:marBottom w:val="0"/>
                                  <w:divBdr>
                                    <w:top w:val="none" w:sz="0" w:space="0" w:color="auto"/>
                                    <w:left w:val="none" w:sz="0" w:space="0" w:color="auto"/>
                                    <w:bottom w:val="none" w:sz="0" w:space="0" w:color="auto"/>
                                    <w:right w:val="none" w:sz="0" w:space="0" w:color="auto"/>
                                  </w:divBdr>
                                </w:div>
                              </w:divsChild>
                            </w:div>
                            <w:div w:id="7566894">
                              <w:marLeft w:val="0"/>
                              <w:marRight w:val="0"/>
                              <w:marTop w:val="0"/>
                              <w:marBottom w:val="0"/>
                              <w:divBdr>
                                <w:top w:val="none" w:sz="0" w:space="0" w:color="auto"/>
                                <w:left w:val="none" w:sz="0" w:space="0" w:color="auto"/>
                                <w:bottom w:val="none" w:sz="0" w:space="0" w:color="auto"/>
                                <w:right w:val="none" w:sz="0" w:space="0" w:color="auto"/>
                              </w:divBdr>
                            </w:div>
                            <w:div w:id="2075272164">
                              <w:marLeft w:val="0"/>
                              <w:marRight w:val="0"/>
                              <w:marTop w:val="0"/>
                              <w:marBottom w:val="0"/>
                              <w:divBdr>
                                <w:top w:val="none" w:sz="0" w:space="0" w:color="auto"/>
                                <w:left w:val="none" w:sz="0" w:space="0" w:color="auto"/>
                                <w:bottom w:val="none" w:sz="0" w:space="0" w:color="auto"/>
                                <w:right w:val="none" w:sz="0" w:space="0" w:color="auto"/>
                              </w:divBdr>
                            </w:div>
                          </w:divsChild>
                        </w:div>
                        <w:div w:id="954100433">
                          <w:marLeft w:val="0"/>
                          <w:marRight w:val="0"/>
                          <w:marTop w:val="0"/>
                          <w:marBottom w:val="0"/>
                          <w:divBdr>
                            <w:top w:val="none" w:sz="0" w:space="0" w:color="auto"/>
                            <w:left w:val="none" w:sz="0" w:space="0" w:color="auto"/>
                            <w:bottom w:val="none" w:sz="0" w:space="0" w:color="auto"/>
                            <w:right w:val="none" w:sz="0" w:space="0" w:color="auto"/>
                          </w:divBdr>
                          <w:divsChild>
                            <w:div w:id="1269506862">
                              <w:marLeft w:val="0"/>
                              <w:marRight w:val="0"/>
                              <w:marTop w:val="0"/>
                              <w:marBottom w:val="0"/>
                              <w:divBdr>
                                <w:top w:val="none" w:sz="0" w:space="0" w:color="auto"/>
                                <w:left w:val="none" w:sz="0" w:space="0" w:color="auto"/>
                                <w:bottom w:val="none" w:sz="0" w:space="0" w:color="auto"/>
                                <w:right w:val="none" w:sz="0" w:space="0" w:color="auto"/>
                              </w:divBdr>
                              <w:divsChild>
                                <w:div w:id="1942910029">
                                  <w:marLeft w:val="0"/>
                                  <w:marRight w:val="0"/>
                                  <w:marTop w:val="0"/>
                                  <w:marBottom w:val="0"/>
                                  <w:divBdr>
                                    <w:top w:val="none" w:sz="0" w:space="0" w:color="auto"/>
                                    <w:left w:val="none" w:sz="0" w:space="0" w:color="auto"/>
                                    <w:bottom w:val="none" w:sz="0" w:space="0" w:color="auto"/>
                                    <w:right w:val="none" w:sz="0" w:space="0" w:color="auto"/>
                                  </w:divBdr>
                                </w:div>
                              </w:divsChild>
                            </w:div>
                            <w:div w:id="1130244747">
                              <w:marLeft w:val="0"/>
                              <w:marRight w:val="0"/>
                              <w:marTop w:val="0"/>
                              <w:marBottom w:val="0"/>
                              <w:divBdr>
                                <w:top w:val="none" w:sz="0" w:space="0" w:color="auto"/>
                                <w:left w:val="none" w:sz="0" w:space="0" w:color="auto"/>
                                <w:bottom w:val="none" w:sz="0" w:space="0" w:color="auto"/>
                                <w:right w:val="none" w:sz="0" w:space="0" w:color="auto"/>
                              </w:divBdr>
                              <w:divsChild>
                                <w:div w:id="10920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1325">
                          <w:marLeft w:val="0"/>
                          <w:marRight w:val="0"/>
                          <w:marTop w:val="0"/>
                          <w:marBottom w:val="0"/>
                          <w:divBdr>
                            <w:top w:val="none" w:sz="0" w:space="0" w:color="auto"/>
                            <w:left w:val="none" w:sz="0" w:space="0" w:color="auto"/>
                            <w:bottom w:val="none" w:sz="0" w:space="0" w:color="auto"/>
                            <w:right w:val="none" w:sz="0" w:space="0" w:color="auto"/>
                          </w:divBdr>
                          <w:divsChild>
                            <w:div w:id="2133935649">
                              <w:marLeft w:val="0"/>
                              <w:marRight w:val="0"/>
                              <w:marTop w:val="0"/>
                              <w:marBottom w:val="0"/>
                              <w:divBdr>
                                <w:top w:val="none" w:sz="0" w:space="0" w:color="auto"/>
                                <w:left w:val="none" w:sz="0" w:space="0" w:color="auto"/>
                                <w:bottom w:val="none" w:sz="0" w:space="0" w:color="auto"/>
                                <w:right w:val="none" w:sz="0" w:space="0" w:color="auto"/>
                              </w:divBdr>
                            </w:div>
                            <w:div w:id="51463417">
                              <w:marLeft w:val="0"/>
                              <w:marRight w:val="0"/>
                              <w:marTop w:val="0"/>
                              <w:marBottom w:val="0"/>
                              <w:divBdr>
                                <w:top w:val="none" w:sz="0" w:space="0" w:color="auto"/>
                                <w:left w:val="none" w:sz="0" w:space="0" w:color="auto"/>
                                <w:bottom w:val="none" w:sz="0" w:space="0" w:color="auto"/>
                                <w:right w:val="none" w:sz="0" w:space="0" w:color="auto"/>
                              </w:divBdr>
                            </w:div>
                            <w:div w:id="778912843">
                              <w:marLeft w:val="0"/>
                              <w:marRight w:val="0"/>
                              <w:marTop w:val="0"/>
                              <w:marBottom w:val="0"/>
                              <w:divBdr>
                                <w:top w:val="none" w:sz="0" w:space="0" w:color="auto"/>
                                <w:left w:val="none" w:sz="0" w:space="0" w:color="auto"/>
                                <w:bottom w:val="none" w:sz="0" w:space="0" w:color="auto"/>
                                <w:right w:val="none" w:sz="0" w:space="0" w:color="auto"/>
                              </w:divBdr>
                            </w:div>
                            <w:div w:id="1349603141">
                              <w:marLeft w:val="0"/>
                              <w:marRight w:val="0"/>
                              <w:marTop w:val="0"/>
                              <w:marBottom w:val="0"/>
                              <w:divBdr>
                                <w:top w:val="none" w:sz="0" w:space="0" w:color="auto"/>
                                <w:left w:val="none" w:sz="0" w:space="0" w:color="auto"/>
                                <w:bottom w:val="none" w:sz="0" w:space="0" w:color="auto"/>
                                <w:right w:val="none" w:sz="0" w:space="0" w:color="auto"/>
                              </w:divBdr>
                              <w:divsChild>
                                <w:div w:id="2059552121">
                                  <w:marLeft w:val="0"/>
                                  <w:marRight w:val="0"/>
                                  <w:marTop w:val="0"/>
                                  <w:marBottom w:val="0"/>
                                  <w:divBdr>
                                    <w:top w:val="none" w:sz="0" w:space="0" w:color="auto"/>
                                    <w:left w:val="none" w:sz="0" w:space="0" w:color="auto"/>
                                    <w:bottom w:val="none" w:sz="0" w:space="0" w:color="auto"/>
                                    <w:right w:val="none" w:sz="0" w:space="0" w:color="auto"/>
                                  </w:divBdr>
                                </w:div>
                                <w:div w:id="857087674">
                                  <w:marLeft w:val="0"/>
                                  <w:marRight w:val="0"/>
                                  <w:marTop w:val="0"/>
                                  <w:marBottom w:val="0"/>
                                  <w:divBdr>
                                    <w:top w:val="none" w:sz="0" w:space="0" w:color="auto"/>
                                    <w:left w:val="none" w:sz="0" w:space="0" w:color="auto"/>
                                    <w:bottom w:val="none" w:sz="0" w:space="0" w:color="auto"/>
                                    <w:right w:val="none" w:sz="0" w:space="0" w:color="auto"/>
                                  </w:divBdr>
                                  <w:divsChild>
                                    <w:div w:id="1186405536">
                                      <w:marLeft w:val="0"/>
                                      <w:marRight w:val="0"/>
                                      <w:marTop w:val="0"/>
                                      <w:marBottom w:val="0"/>
                                      <w:divBdr>
                                        <w:top w:val="none" w:sz="0" w:space="0" w:color="auto"/>
                                        <w:left w:val="none" w:sz="0" w:space="0" w:color="auto"/>
                                        <w:bottom w:val="none" w:sz="0" w:space="0" w:color="auto"/>
                                        <w:right w:val="none" w:sz="0" w:space="0" w:color="auto"/>
                                      </w:divBdr>
                                    </w:div>
                                    <w:div w:id="795678669">
                                      <w:marLeft w:val="0"/>
                                      <w:marRight w:val="0"/>
                                      <w:marTop w:val="0"/>
                                      <w:marBottom w:val="0"/>
                                      <w:divBdr>
                                        <w:top w:val="none" w:sz="0" w:space="0" w:color="auto"/>
                                        <w:left w:val="none" w:sz="0" w:space="0" w:color="auto"/>
                                        <w:bottom w:val="none" w:sz="0" w:space="0" w:color="auto"/>
                                        <w:right w:val="none" w:sz="0" w:space="0" w:color="auto"/>
                                      </w:divBdr>
                                    </w:div>
                                    <w:div w:id="5417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533">
                              <w:marLeft w:val="0"/>
                              <w:marRight w:val="0"/>
                              <w:marTop w:val="0"/>
                              <w:marBottom w:val="0"/>
                              <w:divBdr>
                                <w:top w:val="none" w:sz="0" w:space="0" w:color="auto"/>
                                <w:left w:val="none" w:sz="0" w:space="0" w:color="auto"/>
                                <w:bottom w:val="none" w:sz="0" w:space="0" w:color="auto"/>
                                <w:right w:val="none" w:sz="0" w:space="0" w:color="auto"/>
                              </w:divBdr>
                            </w:div>
                            <w:div w:id="1017124015">
                              <w:marLeft w:val="0"/>
                              <w:marRight w:val="0"/>
                              <w:marTop w:val="0"/>
                              <w:marBottom w:val="0"/>
                              <w:divBdr>
                                <w:top w:val="none" w:sz="0" w:space="0" w:color="auto"/>
                                <w:left w:val="none" w:sz="0" w:space="0" w:color="auto"/>
                                <w:bottom w:val="none" w:sz="0" w:space="0" w:color="auto"/>
                                <w:right w:val="none" w:sz="0" w:space="0" w:color="auto"/>
                              </w:divBdr>
                              <w:divsChild>
                                <w:div w:id="21335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7887">
                          <w:marLeft w:val="0"/>
                          <w:marRight w:val="0"/>
                          <w:marTop w:val="0"/>
                          <w:marBottom w:val="0"/>
                          <w:divBdr>
                            <w:top w:val="none" w:sz="0" w:space="0" w:color="auto"/>
                            <w:left w:val="none" w:sz="0" w:space="0" w:color="auto"/>
                            <w:bottom w:val="none" w:sz="0" w:space="0" w:color="auto"/>
                            <w:right w:val="none" w:sz="0" w:space="0" w:color="auto"/>
                          </w:divBdr>
                          <w:divsChild>
                            <w:div w:id="2051563667">
                              <w:marLeft w:val="0"/>
                              <w:marRight w:val="0"/>
                              <w:marTop w:val="0"/>
                              <w:marBottom w:val="0"/>
                              <w:divBdr>
                                <w:top w:val="none" w:sz="0" w:space="0" w:color="auto"/>
                                <w:left w:val="none" w:sz="0" w:space="0" w:color="auto"/>
                                <w:bottom w:val="none" w:sz="0" w:space="0" w:color="auto"/>
                                <w:right w:val="none" w:sz="0" w:space="0" w:color="auto"/>
                              </w:divBdr>
                            </w:div>
                            <w:div w:id="793989439">
                              <w:marLeft w:val="0"/>
                              <w:marRight w:val="0"/>
                              <w:marTop w:val="0"/>
                              <w:marBottom w:val="0"/>
                              <w:divBdr>
                                <w:top w:val="none" w:sz="0" w:space="0" w:color="auto"/>
                                <w:left w:val="none" w:sz="0" w:space="0" w:color="auto"/>
                                <w:bottom w:val="none" w:sz="0" w:space="0" w:color="auto"/>
                                <w:right w:val="none" w:sz="0" w:space="0" w:color="auto"/>
                              </w:divBdr>
                              <w:divsChild>
                                <w:div w:id="1820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5290</Characters>
  <Application>Microsoft Office Word</Application>
  <DocSecurity>0</DocSecurity>
  <Lines>44</Lines>
  <Paragraphs>12</Paragraphs>
  <ScaleCrop>false</ScaleCrop>
  <Company>KGP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2</cp:revision>
  <cp:lastPrinted>2021-02-12T12:23:00Z</cp:lastPrinted>
  <dcterms:created xsi:type="dcterms:W3CDTF">2021-02-12T12:15:00Z</dcterms:created>
  <dcterms:modified xsi:type="dcterms:W3CDTF">2021-02-12T12:23:00Z</dcterms:modified>
</cp:coreProperties>
</file>