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CC" w:rsidRPr="003A6ECC" w:rsidRDefault="003A6ECC" w:rsidP="003A6ECC">
      <w:pPr>
        <w:spacing w:after="0" w:line="240" w:lineRule="auto"/>
        <w:ind w:left="225"/>
        <w:jc w:val="center"/>
        <w:rPr>
          <w:rFonts w:ascii="Arial" w:eastAsia="Times New Roman" w:hAnsi="Arial" w:cs="Arial"/>
          <w:sz w:val="28"/>
          <w:szCs w:val="28"/>
          <w:lang w:eastAsia="pl-PL"/>
        </w:rPr>
      </w:pPr>
      <w:r w:rsidRPr="003A6ECC">
        <w:rPr>
          <w:rFonts w:ascii="Arial" w:eastAsia="Times New Roman" w:hAnsi="Arial" w:cs="Arial"/>
          <w:b/>
          <w:bCs/>
          <w:sz w:val="28"/>
          <w:szCs w:val="28"/>
          <w:lang w:eastAsia="pl-PL"/>
        </w:rPr>
        <w:t>Olsztyn: Sukcesywne dostawy akcesoriów samochodowych, płynów do spryskiwaczy oraz części zamiennych do motocykli i quadów dla KWP w Olsztynie (5 zadań)</w:t>
      </w:r>
      <w:r w:rsidRPr="003A6ECC">
        <w:rPr>
          <w:rFonts w:ascii="Arial" w:eastAsia="Times New Roman" w:hAnsi="Arial" w:cs="Arial"/>
          <w:sz w:val="28"/>
          <w:szCs w:val="28"/>
          <w:lang w:eastAsia="pl-PL"/>
        </w:rPr>
        <w:br/>
      </w:r>
      <w:r w:rsidRPr="003A6ECC">
        <w:rPr>
          <w:rFonts w:ascii="Arial" w:eastAsia="Times New Roman" w:hAnsi="Arial" w:cs="Arial"/>
          <w:b/>
          <w:bCs/>
          <w:sz w:val="28"/>
          <w:szCs w:val="28"/>
          <w:lang w:eastAsia="pl-PL"/>
        </w:rPr>
        <w:t>Numer ogłoszenia: 89271 - 2016; data zamieszczenia: 16.06.2016</w:t>
      </w:r>
      <w:r w:rsidRPr="003A6ECC">
        <w:rPr>
          <w:rFonts w:ascii="Arial" w:eastAsia="Times New Roman" w:hAnsi="Arial" w:cs="Arial"/>
          <w:sz w:val="28"/>
          <w:szCs w:val="28"/>
          <w:lang w:eastAsia="pl-PL"/>
        </w:rPr>
        <w:br/>
        <w:t>OGŁOSZENIE O UDZIELENIU ZAMÓWIENIA - Dostawy</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Zamieszczanie ogłoszenia:</w:t>
      </w:r>
      <w:r w:rsidRPr="003A6ECC">
        <w:rPr>
          <w:rFonts w:ascii="Arial" w:eastAsia="Times New Roman" w:hAnsi="Arial" w:cs="Arial"/>
          <w:sz w:val="20"/>
          <w:szCs w:val="20"/>
          <w:lang w:eastAsia="pl-PL"/>
        </w:rPr>
        <w:t xml:space="preserve"> obowiązkowe.</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Ogłoszenie dotyczy:</w:t>
      </w:r>
      <w:r w:rsidRPr="003A6ECC">
        <w:rPr>
          <w:rFonts w:ascii="Arial" w:eastAsia="Times New Roman" w:hAnsi="Arial" w:cs="Arial"/>
          <w:sz w:val="20"/>
          <w:szCs w:val="20"/>
          <w:lang w:eastAsia="pl-PL"/>
        </w:rPr>
        <w:t xml:space="preserve"> zamówienia publicznego.</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Czy zamówienie było przedmiotem ogłoszenia w Biuletynie Zamówień Publicznych:</w:t>
      </w:r>
      <w:r w:rsidRPr="003A6ECC">
        <w:rPr>
          <w:rFonts w:ascii="Arial" w:eastAsia="Times New Roman" w:hAnsi="Arial" w:cs="Arial"/>
          <w:sz w:val="20"/>
          <w:szCs w:val="20"/>
          <w:lang w:eastAsia="pl-PL"/>
        </w:rPr>
        <w:t xml:space="preserve"> tak, numer ogłoszenia w BZP: 42037 - 2016r.</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Czy w Biuletynie Zamówień Publicznych zostało zamieszczone ogłoszenie o zmianie ogłoszenia:</w:t>
      </w:r>
      <w:r w:rsidRPr="003A6ECC">
        <w:rPr>
          <w:rFonts w:ascii="Arial" w:eastAsia="Times New Roman" w:hAnsi="Arial" w:cs="Arial"/>
          <w:sz w:val="20"/>
          <w:szCs w:val="20"/>
          <w:lang w:eastAsia="pl-PL"/>
        </w:rPr>
        <w:t xml:space="preserve"> nie.</w:t>
      </w:r>
    </w:p>
    <w:p w:rsidR="003A6ECC" w:rsidRPr="003A6ECC" w:rsidRDefault="003A6ECC" w:rsidP="003A6ECC">
      <w:pPr>
        <w:spacing w:after="0" w:line="240" w:lineRule="auto"/>
        <w:rPr>
          <w:rFonts w:ascii="Arial" w:eastAsia="Times New Roman" w:hAnsi="Arial" w:cs="Arial"/>
          <w:b/>
          <w:bCs/>
          <w:sz w:val="24"/>
          <w:szCs w:val="24"/>
          <w:u w:val="single"/>
          <w:lang w:eastAsia="pl-PL"/>
        </w:rPr>
      </w:pPr>
      <w:r w:rsidRPr="003A6ECC">
        <w:rPr>
          <w:rFonts w:ascii="Arial" w:eastAsia="Times New Roman" w:hAnsi="Arial" w:cs="Arial"/>
          <w:b/>
          <w:bCs/>
          <w:sz w:val="24"/>
          <w:szCs w:val="24"/>
          <w:u w:val="single"/>
          <w:lang w:eastAsia="pl-PL"/>
        </w:rPr>
        <w:t>SEKCJA I: ZAMAWIAJĄCY</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 1) NAZWA I ADRES:</w:t>
      </w:r>
      <w:r w:rsidRPr="003A6ECC">
        <w:rPr>
          <w:rFonts w:ascii="Arial" w:eastAsia="Times New Roman" w:hAnsi="Arial" w:cs="Arial"/>
          <w:sz w:val="20"/>
          <w:szCs w:val="20"/>
          <w:lang w:eastAsia="pl-PL"/>
        </w:rPr>
        <w:t xml:space="preserve"> Komenda Wojewódzka Policji, ul. Partyzantów 6/8, 10-521 Olsztyn, woj. warmińsko-mazurskie, tel. 089 5225200, 5225760, faks 089 5225205.</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 2) RODZAJ ZAMAWIAJĄCEGO:</w:t>
      </w:r>
      <w:r w:rsidRPr="003A6ECC">
        <w:rPr>
          <w:rFonts w:ascii="Arial" w:eastAsia="Times New Roman" w:hAnsi="Arial" w:cs="Arial"/>
          <w:sz w:val="20"/>
          <w:szCs w:val="20"/>
          <w:lang w:eastAsia="pl-PL"/>
        </w:rPr>
        <w:t xml:space="preserve"> Administracja rządowa terenowa.</w:t>
      </w:r>
    </w:p>
    <w:p w:rsidR="003A6ECC" w:rsidRPr="003A6ECC" w:rsidRDefault="003A6ECC" w:rsidP="003A6ECC">
      <w:pPr>
        <w:spacing w:after="0" w:line="240" w:lineRule="auto"/>
        <w:rPr>
          <w:rFonts w:ascii="Arial" w:eastAsia="Times New Roman" w:hAnsi="Arial" w:cs="Arial"/>
          <w:b/>
          <w:bCs/>
          <w:sz w:val="24"/>
          <w:szCs w:val="24"/>
          <w:u w:val="single"/>
          <w:lang w:eastAsia="pl-PL"/>
        </w:rPr>
      </w:pPr>
      <w:r w:rsidRPr="003A6ECC">
        <w:rPr>
          <w:rFonts w:ascii="Arial" w:eastAsia="Times New Roman" w:hAnsi="Arial" w:cs="Arial"/>
          <w:b/>
          <w:bCs/>
          <w:sz w:val="24"/>
          <w:szCs w:val="24"/>
          <w:u w:val="single"/>
          <w:lang w:eastAsia="pl-PL"/>
        </w:rPr>
        <w:t>SEKCJA II: PRZEDMIOT ZAMÓWIENIA</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II.1) Nazwa nadana zamówieniu przez zamawiającego:</w:t>
      </w:r>
      <w:r w:rsidRPr="003A6ECC">
        <w:rPr>
          <w:rFonts w:ascii="Arial" w:eastAsia="Times New Roman" w:hAnsi="Arial" w:cs="Arial"/>
          <w:sz w:val="20"/>
          <w:szCs w:val="20"/>
          <w:lang w:eastAsia="pl-PL"/>
        </w:rPr>
        <w:t xml:space="preserve"> Sukcesywne dostawy akcesoriów samochodowych, płynów do spryskiwaczy oraz części zamiennych do motocykli i quadów dla KWP w Olsztynie (5 zadań).</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II.2) Rodzaj zamówienia:</w:t>
      </w:r>
      <w:r w:rsidRPr="003A6ECC">
        <w:rPr>
          <w:rFonts w:ascii="Arial" w:eastAsia="Times New Roman" w:hAnsi="Arial" w:cs="Arial"/>
          <w:sz w:val="20"/>
          <w:szCs w:val="20"/>
          <w:lang w:eastAsia="pl-PL"/>
        </w:rPr>
        <w:t xml:space="preserve"> Dostawy.</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II.3) Określenie przedmiotu zamówienia:</w:t>
      </w:r>
      <w:r w:rsidRPr="003A6ECC">
        <w:rPr>
          <w:rFonts w:ascii="Arial" w:eastAsia="Times New Roman" w:hAnsi="Arial" w:cs="Arial"/>
          <w:sz w:val="20"/>
          <w:szCs w:val="20"/>
          <w:lang w:eastAsia="pl-PL"/>
        </w:rPr>
        <w:t xml:space="preserve"> 1. Przedmiotem zamówienia są sukcesywne dostawy w miarę potrzeb Zamawiającego: w zadaniu nr 1 - akcesoriów samochodowych, w zadaniu nr 2 - płynów do spryskiwaczy, w zadaniu nr 3 - części do motocykli </w:t>
      </w:r>
      <w:proofErr w:type="spellStart"/>
      <w:r w:rsidRPr="003A6ECC">
        <w:rPr>
          <w:rFonts w:ascii="Arial" w:eastAsia="Times New Roman" w:hAnsi="Arial" w:cs="Arial"/>
          <w:sz w:val="20"/>
          <w:szCs w:val="20"/>
          <w:lang w:eastAsia="pl-PL"/>
        </w:rPr>
        <w:t>Triumph</w:t>
      </w:r>
      <w:proofErr w:type="spellEnd"/>
      <w:r w:rsidRPr="003A6ECC">
        <w:rPr>
          <w:rFonts w:ascii="Arial" w:eastAsia="Times New Roman" w:hAnsi="Arial" w:cs="Arial"/>
          <w:sz w:val="20"/>
          <w:szCs w:val="20"/>
          <w:lang w:eastAsia="pl-PL"/>
        </w:rPr>
        <w:t xml:space="preserve">, w zadaniu nr 4 - części do motocykli Honda, w zadaniu nr 5 - części do quadów </w:t>
      </w:r>
      <w:proofErr w:type="spellStart"/>
      <w:r w:rsidRPr="003A6ECC">
        <w:rPr>
          <w:rFonts w:ascii="Arial" w:eastAsia="Times New Roman" w:hAnsi="Arial" w:cs="Arial"/>
          <w:sz w:val="20"/>
          <w:szCs w:val="20"/>
          <w:lang w:eastAsia="pl-PL"/>
        </w:rPr>
        <w:t>Polaris</w:t>
      </w:r>
      <w:proofErr w:type="spellEnd"/>
      <w:r w:rsidRPr="003A6ECC">
        <w:rPr>
          <w:rFonts w:ascii="Arial" w:eastAsia="Times New Roman" w:hAnsi="Arial" w:cs="Arial"/>
          <w:sz w:val="20"/>
          <w:szCs w:val="20"/>
          <w:lang w:eastAsia="pl-PL"/>
        </w:rPr>
        <w:t xml:space="preserve"> w ilościach i asortymencie określonych w Formularzach cenowych odpowiednio dla zadań nr 1 - 5. 2. Oferowany asortyment określony w załączniku nr 2 do SIWZ tj. Formularze cenowe dla zadań nr 1-5 muszą odpowiadać wszystkim parametrom określonym przez Zamawiającego. 3. Dostarczone płyny do spryskiwaczy powinny być zapachowe (przyjemny, nie drażniący zapach), letnie i zimowe (do minus 22 stopni C), obojętne dla powłok lakierniczych, uszczelek gumowych i wycieraczek. 3.1 Termin przydatności płynów do spryskiwaczy nie powinien być krótszy niż 12 miesięcy od daty dostawy. 3.2 Zamawiający wymaga, aby oferowane płyny dostarczane były w oryginalnych opakowaniach producenta, szczelnie zamkniętych i zabezpieczonych przed ewentualnym wyciekiem, o pojemnościach opakowań określonych w Formularzu cenowym dla zadania nr 2 . Na opakowaniu lub etykiecie powinny znajdować się w szczególności następujące informacje: nazwa produktu, nazwa producenta, pojemność oraz data przydatności do użycia. 3.3. Zamawiający wymaga aby dostarczone płyny do spryskiwaczy zawierały metanol w stężeniu do 3 % wagowych (Rozporządzenie Ministra Gospodarki z dnia 25 września 2013 r. w sprawie ograniczeń produkcji, obrotu lub stosowania substancji i mieszanin niebezpiecznych lub stwarzających zagrożenie oraz wprowadzania do obrotu lub stosowania wyrobów zawierających takie substancje lub mieszaniny Dz.U. z 2014 r., poz. 769). 3.4 Zamawiający wymaga, aby Wykonawca wraz z pierwszą dostawą płynu letniego i zimowego dostarczył w formie pisemnej aktualne Karty Charakterystyki Produktu Niebezpiecznego. Wykonawca zobowiązuje się okazać na żądanie Zamawiającego aprobaty, atesty lub certyfikaty dostarczanych płynów, o ile takie są wymagane przez obowiązujące prawo. 4. Wymagane jest, aby części zamienne będące przedmiotem zamówienia były dostarczane fabrycznie nowe i kompletne, oryginalne lub alternatywne i były zgodne z Rozporządzeniem Komisji (UE) nr 461/2010 z dnia 27 maja 2010 r. w sprawie stosowania art. 101 ust. 3 Traktatu o funkcjonowaniu Unii Europejskiej do kategorii porozumień wertykalnych i praktyk uzgodnionych w sektorze pojazdów silnikowych. Części zamienne - związane z bezpieczeństwem użytkowania pojazdów i ochroną środowiska mogą być montowane w pojazdach, jeżeli spełniony jest co najmniej jeden z następujących warunków: oznakowane są znakami homologacji międzynarodowej stosowanymi w homologacji Europejskiej Komisji Gospodarczej Organizacji Narodów Zjednoczonych (EKG ONZ) - E lub Unii Europejskiej -e; oznakowane są cechami producenta pojazdu, na który wystawiono krajowe świadectwo homologacji typu pojazdu; ocechowanie to powinno być zgłoszone do upoważnionej jednostki celem ewidencji; oznakowane są znakiem zgodności zgodnie z przepisami o systemie oceny zgodności i akredytacji; przepisu nie stosuje się do przedmiotów wyposażenia i części oznakowanych znakiem bezpieczeństwa na podstawie dotychczasowych przepisów o badaniach i certyfikacji, 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Dz. U. z 2003 r. nr 32 poz.262 z dnia 26 lutego 2003 r. z </w:t>
      </w:r>
      <w:proofErr w:type="spellStart"/>
      <w:r w:rsidRPr="003A6ECC">
        <w:rPr>
          <w:rFonts w:ascii="Arial" w:eastAsia="Times New Roman" w:hAnsi="Arial" w:cs="Arial"/>
          <w:sz w:val="20"/>
          <w:szCs w:val="20"/>
          <w:lang w:eastAsia="pl-PL"/>
        </w:rPr>
        <w:t>późn</w:t>
      </w:r>
      <w:proofErr w:type="spellEnd"/>
      <w:r w:rsidRPr="003A6ECC">
        <w:rPr>
          <w:rFonts w:ascii="Arial" w:eastAsia="Times New Roman" w:hAnsi="Arial" w:cs="Arial"/>
          <w:sz w:val="20"/>
          <w:szCs w:val="20"/>
          <w:lang w:eastAsia="pl-PL"/>
        </w:rPr>
        <w:t>. zm. Przedmioty wyposażenia i części objęte obowiązkiem homologacji typu określone są w przepisach o homologacji pojazdów. Części zamienne oryginalne wprowadzone na rynek przez Producenta pojazdu</w:t>
      </w:r>
      <w:bookmarkStart w:id="0" w:name="_GoBack"/>
      <w:bookmarkEnd w:id="0"/>
      <w:r w:rsidRPr="003A6ECC">
        <w:rPr>
          <w:rFonts w:ascii="Arial" w:eastAsia="Times New Roman" w:hAnsi="Arial" w:cs="Arial"/>
          <w:sz w:val="20"/>
          <w:szCs w:val="20"/>
          <w:lang w:eastAsia="pl-PL"/>
        </w:rPr>
        <w:t xml:space="preserve"> winny być zapakowane w opakowania koncernu samochodowego z trwałym oznaczeniem jego logo, a wprowadzone na rynek przez producenta części winny być zapakowane w opakowania tego producenta. 4.1 Wykonawca udzieli Zamawiającemu na dostarczone części 12 </w:t>
      </w:r>
      <w:r w:rsidRPr="003A6ECC">
        <w:rPr>
          <w:rFonts w:ascii="Arial" w:eastAsia="Times New Roman" w:hAnsi="Arial" w:cs="Arial"/>
          <w:sz w:val="20"/>
          <w:szCs w:val="20"/>
          <w:lang w:eastAsia="pl-PL"/>
        </w:rPr>
        <w:lastRenderedPageBreak/>
        <w:t xml:space="preserve">miesięcznej gwarancji, lecz nie krótszej niż gwarancja udzielona przez producenta, licząc od dnia dostarczenia towaru Zamawiającemu. 4.2 Na części, dla których producent nie określa terminu gwarancji, odpowiedzialność za jakość dostarczonego towaru przejmuje Wykonawca przez okres 12 miesięcy od daty dostawy do Zamawiającego. 4.3 Wykonawca zobowiązany jest okazać na żądanie Zamawiającego aprobatę, atest lub certyfikat, o ile taki jest wymagany przez obowiązujące przepisy prawa. Wykonawca gwarantuje, że wszedł w posiadanie towaru stanowiącego przedmiot umowy ponosząc z tego tytułu wszelkie opłaty przewidziane prawem. 4.4 Wykonawca zobowiązany jest podać w swojej ofercie producenta oferowanych części samochodowych. 4.5 Dostarczone towary (oleje, smary, płyny eksploatacyjne) muszą spełniać wymagania techniczne, a w szczególności: muszą odpowiadać wszystkim parametrom określonym w załącznikach Nr 2a-2e do SIWZ - Formularze cenowe dla zadań nr 1-5. muszą być wyrobem oryginalnym danego producenta, muszą być dopuszczone do obrotu zgodnie z Polskimi Normami, muszą być dostarczone w oryginalnych, nienaruszonych, bezzwrotnych opakowaniach o pojemnościach podanych w specyfikacji. 5.1 Wykonawca zobowiązany jest zapewnić na opakowaniach zawierających substancje i preparaty niebezpieczne etykietę , zgodnie z obowiązującymi przepisami. 5.2 Wykonawca, którego oferta zostanie wybrana jako najkorzystniejsza, zobowiązany będzie dostarczyć Zamawiającemu w formie pisemnej Karty Charakterystyki Produktu Niebezpiecznego dostarczanych produktów najpóźniej w dniu pierwszej dostawy. 5.3 W przypadku zmian w Karcie Charakterystyki wprowadzonych, w trakcie realizacji umowy, na skutek pojawienia się nowych istotnych informacji, Wykonawca zobowiązany jest do dostarczenia Zamawiającemu zaktualizowanej Karty Charakterystyki Produktu Niebezpiecznego. 6. Dostarczone akumulatory powinny </w:t>
      </w:r>
      <w:proofErr w:type="spellStart"/>
      <w:r w:rsidRPr="003A6ECC">
        <w:rPr>
          <w:rFonts w:ascii="Arial" w:eastAsia="Times New Roman" w:hAnsi="Arial" w:cs="Arial"/>
          <w:sz w:val="20"/>
          <w:szCs w:val="20"/>
          <w:lang w:eastAsia="pl-PL"/>
        </w:rPr>
        <w:t>być:fabrycznie</w:t>
      </w:r>
      <w:proofErr w:type="spellEnd"/>
      <w:r w:rsidRPr="003A6ECC">
        <w:rPr>
          <w:rFonts w:ascii="Arial" w:eastAsia="Times New Roman" w:hAnsi="Arial" w:cs="Arial"/>
          <w:sz w:val="20"/>
          <w:szCs w:val="20"/>
          <w:lang w:eastAsia="pl-PL"/>
        </w:rPr>
        <w:t xml:space="preserve"> nowe, wyprodukowane w okresie do 12 miesięcy od daty dostawy, dopuszczone do obrotu, muszą spełniać wszelkie wymagania techniczne z zakresu ochrony środowiska i bezpieczeństwa w użytkowaniu określone w normach prawa publicznego obowiązujących na terenie Polski i UE potwierdzone atestami. 6.1dostarczone akumulatory muszą być suche, z dołączonym oddzielnie elektrolitem, wraz z załączoną wypełnioną kartą gwarancyjną gwarancja od daty sprzedaży 6.2 Akumulatory będące przedmiotem zamówienia muszą posiadać minimum 12 miesięczną gwarancję od daty ich dostawy do Zamawiającego. 6.3 Napięcie, pojemność, biegunowość, rodzaje końcówek biegunowych oraz sposób mocowania i wymiary zaoferowanych akumulatorów muszą być zgodne z parametrami akumulatorów określonych w Formularzu cenowym dla zadania nr 3, 4 i 5. 7. Dostarczone opony powinny być bezdętkowe, fabrycznie nowe, w pierwszym gatunku, wyprodukowane w okresie maksymalnie do 12 miesięcy przed datą dostawy do Zamawiającego oraz dopuszczone do obrotu i stosowania zgodnie z przeznaczeniem na terenie UE. 7.1 Oferowane opony muszą być zgodne z Polskimi Normami (normy państw członkowskich UE) przenoszącymi europejskie normy zharmonizowane oraz muszą spełniać wymagania techniczne z zakresu ochrony środowiska i bezpieczeństwa użytkowania. 7.2 Wykonawca przedstawi Zamawiającemu powyższe świadectwa homologacji (dotyczące poszczególnych typów opon) na jego żądanie w trakcie realizacji umowy. W przypadku, gdy świadectwo homologacji wystawione jest w języku innym niż język polski Wykonawca ma obowiązek dostarczyć dodatkowo tłumaczenie świadectwa homologacji na język polski. 7.3 Przez cały okres trwania umowy wymagana jest jednakowa rzeźba bieżnika dla poszczególnych rozmiarów opon z zastrzeżeniem Rozdziału 17 pkt.17.1 ppkt.1. 7.4 W oferowanych oponach wszelkie parametry i indeksy typu prędkość , nośność, muszą być zgodne z parametrami opon montowanych fabrycznie do quadów określonych w specyfikacji. 7.5 Nie dopuszcza się zamienników rozmiarowych opon podanych w SIWZ. 7.6 Wszystkie dostarczone opony muszą posiadać aktualne certyfikaty, atesty i świadectwa dopuszczenia. 7.7 Zamawiający wymaga aby opony, będące przedmiotem zamówienia, objęte były 1 - roczną gwarancją jakości w okresie od daty dostawy. 8. Zgodnie z dyspozycją art. 30 ust. 5 ustawy </w:t>
      </w:r>
      <w:proofErr w:type="spellStart"/>
      <w:r w:rsidRPr="003A6ECC">
        <w:rPr>
          <w:rFonts w:ascii="Arial" w:eastAsia="Times New Roman" w:hAnsi="Arial" w:cs="Arial"/>
          <w:sz w:val="20"/>
          <w:szCs w:val="20"/>
          <w:lang w:eastAsia="pl-PL"/>
        </w:rPr>
        <w:t>Pzp</w:t>
      </w:r>
      <w:proofErr w:type="spellEnd"/>
      <w:r w:rsidRPr="003A6ECC">
        <w:rPr>
          <w:rFonts w:ascii="Arial" w:eastAsia="Times New Roman" w:hAnsi="Arial" w:cs="Arial"/>
          <w:sz w:val="20"/>
          <w:szCs w:val="20"/>
          <w:lang w:eastAsia="pl-PL"/>
        </w:rPr>
        <w:t xml:space="preserve"> Wykonawca, który powołuje się na rozwiązania równoważne opisywanym przez Zamawiającego, jest obowiązany wykazać w ofercie przetargowej, że oferowane przez niego dostawy spełniają wymagania określone przez Zamawiającego. W przypadku zaoferowania przez Wykonawcę towarów równoważnych Zamawiający może w trakcie badania i oceny ofert żądać dostarczenia próbek wybranych towarów i dodatkowych, niezbędnych dokumentów - w celu oceny równoważności. 9. Dostawa asortymentu odbywać się będzie na koszt Wykonawcy. 10. Wykonawca w swojej ofercie zobowiązany jest podać producenta oraz oznaczenie handlowe oferowanego asortymentu. Podane w formularzu cenowym oznaczenia występują wyłącznie w celu precyzyjnego określenia przedmiotu zamówienia. 11. Zamawiający dopuszcza powierzenie części zamówienia podwykonawcom. W takim wypadku Wykonawca ma obowiązek (zgodnie z art. 36 ust.4 ustawy </w:t>
      </w:r>
      <w:proofErr w:type="spellStart"/>
      <w:r w:rsidRPr="003A6ECC">
        <w:rPr>
          <w:rFonts w:ascii="Arial" w:eastAsia="Times New Roman" w:hAnsi="Arial" w:cs="Arial"/>
          <w:sz w:val="20"/>
          <w:szCs w:val="20"/>
          <w:lang w:eastAsia="pl-PL"/>
        </w:rPr>
        <w:t>Pzp</w:t>
      </w:r>
      <w:proofErr w:type="spellEnd"/>
      <w:r w:rsidRPr="003A6ECC">
        <w:rPr>
          <w:rFonts w:ascii="Arial" w:eastAsia="Times New Roman" w:hAnsi="Arial" w:cs="Arial"/>
          <w:sz w:val="20"/>
          <w:szCs w:val="20"/>
          <w:lang w:eastAsia="pl-PL"/>
        </w:rPr>
        <w:t>) zawrzeć w ofercie informacje dotyczące podwykonawstwa. Brak powyższej informacji w ofercie oznaczać będzie, że wykonawca nie będzie korzystał z podwykonawstwa przy realizacji zamówienia. 12.Zamawiający dopuszcza składanie ofert częściowych na dowolną ilość części (zadań).</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II.4) Wspólny Słownik Zamówień (CPV):</w:t>
      </w:r>
      <w:r w:rsidRPr="003A6ECC">
        <w:rPr>
          <w:rFonts w:ascii="Arial" w:eastAsia="Times New Roman" w:hAnsi="Arial" w:cs="Arial"/>
          <w:sz w:val="20"/>
          <w:szCs w:val="20"/>
          <w:lang w:eastAsia="pl-PL"/>
        </w:rPr>
        <w:t xml:space="preserve"> 34.30.00.00-0, 39.83.15.00-1, 34.41.10.00-1, 34.22.42.00-5, 34.35.11.00-3.</w:t>
      </w:r>
    </w:p>
    <w:p w:rsidR="003A6ECC" w:rsidRPr="003A6ECC" w:rsidRDefault="003A6ECC" w:rsidP="003A6ECC">
      <w:pPr>
        <w:spacing w:after="0" w:line="240" w:lineRule="auto"/>
        <w:rPr>
          <w:rFonts w:ascii="Arial" w:eastAsia="Times New Roman" w:hAnsi="Arial" w:cs="Arial"/>
          <w:b/>
          <w:bCs/>
          <w:sz w:val="24"/>
          <w:szCs w:val="24"/>
          <w:u w:val="single"/>
          <w:lang w:eastAsia="pl-PL"/>
        </w:rPr>
      </w:pPr>
      <w:r w:rsidRPr="003A6ECC">
        <w:rPr>
          <w:rFonts w:ascii="Arial" w:eastAsia="Times New Roman" w:hAnsi="Arial" w:cs="Arial"/>
          <w:b/>
          <w:bCs/>
          <w:sz w:val="24"/>
          <w:szCs w:val="24"/>
          <w:u w:val="single"/>
          <w:lang w:eastAsia="pl-PL"/>
        </w:rPr>
        <w:t>SEKCJA III: PROCEDURA</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III.1) TRYB UDZIELENIA ZAMÓWIENIA:</w:t>
      </w:r>
      <w:r w:rsidRPr="003A6ECC">
        <w:rPr>
          <w:rFonts w:ascii="Arial" w:eastAsia="Times New Roman" w:hAnsi="Arial" w:cs="Arial"/>
          <w:sz w:val="20"/>
          <w:szCs w:val="20"/>
          <w:lang w:eastAsia="pl-PL"/>
        </w:rPr>
        <w:t xml:space="preserve"> Przetarg nieograniczony</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III.2) INFORMACJE ADMINISTRACYJNE</w:t>
      </w:r>
    </w:p>
    <w:p w:rsidR="003A6ECC" w:rsidRPr="003A6ECC" w:rsidRDefault="003A6ECC" w:rsidP="003A6ECC">
      <w:pPr>
        <w:numPr>
          <w:ilvl w:val="0"/>
          <w:numId w:val="1"/>
        </w:numPr>
        <w:spacing w:after="0" w:line="240" w:lineRule="auto"/>
        <w:ind w:left="450"/>
        <w:rPr>
          <w:rFonts w:ascii="Arial" w:eastAsia="Times New Roman" w:hAnsi="Arial" w:cs="Arial"/>
          <w:sz w:val="20"/>
          <w:szCs w:val="20"/>
          <w:lang w:eastAsia="pl-PL"/>
        </w:rPr>
      </w:pPr>
      <w:r w:rsidRPr="003A6ECC">
        <w:rPr>
          <w:rFonts w:ascii="Arial" w:eastAsia="Times New Roman" w:hAnsi="Arial" w:cs="Arial"/>
          <w:b/>
          <w:bCs/>
          <w:sz w:val="20"/>
          <w:szCs w:val="20"/>
          <w:lang w:eastAsia="pl-PL"/>
        </w:rPr>
        <w:t>Zamówienie dotyczy projektu/programu finansowanego ze środków Unii Europejskiej:</w:t>
      </w:r>
      <w:r w:rsidRPr="003A6ECC">
        <w:rPr>
          <w:rFonts w:ascii="Arial" w:eastAsia="Times New Roman" w:hAnsi="Arial" w:cs="Arial"/>
          <w:sz w:val="20"/>
          <w:szCs w:val="20"/>
          <w:lang w:eastAsia="pl-PL"/>
        </w:rPr>
        <w:t xml:space="preserve"> nie</w:t>
      </w:r>
    </w:p>
    <w:p w:rsidR="003A6ECC" w:rsidRPr="003A6ECC" w:rsidRDefault="003A6ECC" w:rsidP="003A6ECC">
      <w:pPr>
        <w:spacing w:after="0" w:line="240" w:lineRule="auto"/>
        <w:rPr>
          <w:rFonts w:ascii="Arial" w:eastAsia="Times New Roman" w:hAnsi="Arial" w:cs="Arial"/>
          <w:b/>
          <w:bCs/>
          <w:sz w:val="24"/>
          <w:szCs w:val="24"/>
          <w:u w:val="single"/>
          <w:lang w:eastAsia="pl-PL"/>
        </w:rPr>
      </w:pPr>
      <w:r w:rsidRPr="003A6ECC">
        <w:rPr>
          <w:rFonts w:ascii="Arial" w:eastAsia="Times New Roman" w:hAnsi="Arial" w:cs="Arial"/>
          <w:b/>
          <w:bCs/>
          <w:sz w:val="24"/>
          <w:szCs w:val="24"/>
          <w:u w:val="single"/>
          <w:lang w:eastAsia="pl-PL"/>
        </w:rPr>
        <w:t>SEKCJA IV: UDZIELENIE ZAMÓWIENIA</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Część NR:</w:t>
      </w:r>
      <w:r w:rsidRPr="003A6ECC">
        <w:rPr>
          <w:rFonts w:ascii="Arial" w:eastAsia="Times New Roman" w:hAnsi="Arial" w:cs="Arial"/>
          <w:sz w:val="20"/>
          <w:szCs w:val="20"/>
          <w:lang w:eastAsia="pl-PL"/>
        </w:rPr>
        <w:t xml:space="preserve"> 1   </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lastRenderedPageBreak/>
        <w:t>Nazwa:</w:t>
      </w:r>
      <w:r w:rsidRPr="003A6ECC">
        <w:rPr>
          <w:rFonts w:ascii="Arial" w:eastAsia="Times New Roman" w:hAnsi="Arial" w:cs="Arial"/>
          <w:sz w:val="20"/>
          <w:szCs w:val="20"/>
          <w:lang w:eastAsia="pl-PL"/>
        </w:rPr>
        <w:t xml:space="preserve"> akcesoria samochodowe</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IV.1) DATA UDZIELENIA ZAMÓWIENIA:</w:t>
      </w:r>
      <w:r w:rsidRPr="003A6ECC">
        <w:rPr>
          <w:rFonts w:ascii="Arial" w:eastAsia="Times New Roman" w:hAnsi="Arial" w:cs="Arial"/>
          <w:sz w:val="20"/>
          <w:szCs w:val="20"/>
          <w:lang w:eastAsia="pl-PL"/>
        </w:rPr>
        <w:t xml:space="preserve"> 01.06.2016.</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IV.2) LICZBA OTRZYMANYCH OFERT:</w:t>
      </w:r>
      <w:r w:rsidRPr="003A6ECC">
        <w:rPr>
          <w:rFonts w:ascii="Arial" w:eastAsia="Times New Roman" w:hAnsi="Arial" w:cs="Arial"/>
          <w:sz w:val="20"/>
          <w:szCs w:val="20"/>
          <w:lang w:eastAsia="pl-PL"/>
        </w:rPr>
        <w:t xml:space="preserve"> 4.</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IV.3) LICZBA ODRZUCONYCH OFERT:</w:t>
      </w:r>
      <w:r w:rsidRPr="003A6ECC">
        <w:rPr>
          <w:rFonts w:ascii="Arial" w:eastAsia="Times New Roman" w:hAnsi="Arial" w:cs="Arial"/>
          <w:sz w:val="20"/>
          <w:szCs w:val="20"/>
          <w:lang w:eastAsia="pl-PL"/>
        </w:rPr>
        <w:t xml:space="preserve"> 0.</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IV.4) NAZWA I ADRES WYKONAWCY, KTÓREMU UDZIELONO ZAMÓWIENIA:</w:t>
      </w:r>
    </w:p>
    <w:p w:rsidR="003A6ECC" w:rsidRPr="003A6ECC" w:rsidRDefault="003A6ECC" w:rsidP="003A6ECC">
      <w:pPr>
        <w:numPr>
          <w:ilvl w:val="0"/>
          <w:numId w:val="2"/>
        </w:numPr>
        <w:spacing w:after="0" w:line="240" w:lineRule="auto"/>
        <w:ind w:left="450"/>
        <w:rPr>
          <w:rFonts w:ascii="Arial" w:eastAsia="Times New Roman" w:hAnsi="Arial" w:cs="Arial"/>
          <w:sz w:val="20"/>
          <w:szCs w:val="20"/>
          <w:lang w:eastAsia="pl-PL"/>
        </w:rPr>
      </w:pPr>
      <w:r w:rsidRPr="003A6ECC">
        <w:rPr>
          <w:rFonts w:ascii="Arial" w:eastAsia="Times New Roman" w:hAnsi="Arial" w:cs="Arial"/>
          <w:sz w:val="20"/>
          <w:szCs w:val="20"/>
          <w:lang w:eastAsia="pl-PL"/>
        </w:rPr>
        <w:t>PUH Basic Maria Ostrowska, ul. Słoneczna 29, 95-200 Pabianice, kraj/woj. łódzkie.</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IV.5) Szacunkowa wartość zamówienia</w:t>
      </w:r>
      <w:r w:rsidRPr="003A6ECC">
        <w:rPr>
          <w:rFonts w:ascii="Arial" w:eastAsia="Times New Roman" w:hAnsi="Arial" w:cs="Arial"/>
          <w:i/>
          <w:iCs/>
          <w:sz w:val="20"/>
          <w:szCs w:val="20"/>
          <w:lang w:eastAsia="pl-PL"/>
        </w:rPr>
        <w:t xml:space="preserve"> (bez VAT)</w:t>
      </w:r>
      <w:r w:rsidRPr="003A6ECC">
        <w:rPr>
          <w:rFonts w:ascii="Arial" w:eastAsia="Times New Roman" w:hAnsi="Arial" w:cs="Arial"/>
          <w:sz w:val="20"/>
          <w:szCs w:val="20"/>
          <w:lang w:eastAsia="pl-PL"/>
        </w:rPr>
        <w:t>: 47565,00 PLN.</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IV.6) INFORMACJA O CENIE WYBRANEJ OFERTY ORAZ O OFERTACH Z NAJNIŻSZĄ I NAJWYŻSZĄ CENĄ</w:t>
      </w:r>
    </w:p>
    <w:p w:rsidR="003A6ECC" w:rsidRPr="003A6ECC" w:rsidRDefault="003A6ECC" w:rsidP="003A6ECC">
      <w:pPr>
        <w:numPr>
          <w:ilvl w:val="0"/>
          <w:numId w:val="3"/>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Cena wybranej oferty:</w:t>
      </w:r>
      <w:r w:rsidRPr="003A6ECC">
        <w:rPr>
          <w:rFonts w:ascii="Arial" w:eastAsia="Times New Roman" w:hAnsi="Arial" w:cs="Arial"/>
          <w:sz w:val="20"/>
          <w:szCs w:val="20"/>
          <w:lang w:eastAsia="pl-PL"/>
        </w:rPr>
        <w:t xml:space="preserve"> 31569,10 </w:t>
      </w:r>
    </w:p>
    <w:p w:rsidR="003A6ECC" w:rsidRPr="003A6ECC" w:rsidRDefault="003A6ECC" w:rsidP="003A6ECC">
      <w:pPr>
        <w:numPr>
          <w:ilvl w:val="0"/>
          <w:numId w:val="3"/>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Oferta z najniższą ceną:</w:t>
      </w:r>
      <w:r w:rsidRPr="003A6ECC">
        <w:rPr>
          <w:rFonts w:ascii="Arial" w:eastAsia="Times New Roman" w:hAnsi="Arial" w:cs="Arial"/>
          <w:sz w:val="20"/>
          <w:szCs w:val="20"/>
          <w:lang w:eastAsia="pl-PL"/>
        </w:rPr>
        <w:t xml:space="preserve"> 31569,10</w:t>
      </w:r>
      <w:r w:rsidRPr="003A6ECC">
        <w:rPr>
          <w:rFonts w:ascii="Arial" w:eastAsia="Times New Roman" w:hAnsi="Arial" w:cs="Arial"/>
          <w:b/>
          <w:bCs/>
          <w:sz w:val="20"/>
          <w:szCs w:val="20"/>
          <w:lang w:eastAsia="pl-PL"/>
        </w:rPr>
        <w:t xml:space="preserve"> / Oferta z najwyższą ceną:</w:t>
      </w:r>
      <w:r w:rsidRPr="003A6ECC">
        <w:rPr>
          <w:rFonts w:ascii="Arial" w:eastAsia="Times New Roman" w:hAnsi="Arial" w:cs="Arial"/>
          <w:sz w:val="20"/>
          <w:szCs w:val="20"/>
          <w:lang w:eastAsia="pl-PL"/>
        </w:rPr>
        <w:t xml:space="preserve"> 39814,30 </w:t>
      </w:r>
    </w:p>
    <w:p w:rsidR="003A6ECC" w:rsidRPr="003A6ECC" w:rsidRDefault="003A6ECC" w:rsidP="003A6ECC">
      <w:pPr>
        <w:numPr>
          <w:ilvl w:val="0"/>
          <w:numId w:val="3"/>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Waluta:</w:t>
      </w:r>
      <w:r w:rsidRPr="003A6ECC">
        <w:rPr>
          <w:rFonts w:ascii="Arial" w:eastAsia="Times New Roman" w:hAnsi="Arial" w:cs="Arial"/>
          <w:sz w:val="20"/>
          <w:szCs w:val="20"/>
          <w:lang w:eastAsia="pl-PL"/>
        </w:rPr>
        <w:t xml:space="preserve"> PLN .</w:t>
      </w:r>
    </w:p>
    <w:p w:rsidR="003A6ECC" w:rsidRPr="003A6ECC" w:rsidRDefault="003A6ECC" w:rsidP="003A6ECC">
      <w:pPr>
        <w:spacing w:after="0" w:line="240" w:lineRule="auto"/>
        <w:rPr>
          <w:rFonts w:ascii="Arial" w:eastAsia="Times New Roman" w:hAnsi="Arial" w:cs="Arial"/>
          <w:sz w:val="20"/>
          <w:szCs w:val="20"/>
          <w:lang w:eastAsia="pl-PL"/>
        </w:rPr>
      </w:pPr>
      <w:r w:rsidRPr="003A6ECC">
        <w:rPr>
          <w:rFonts w:ascii="Arial" w:eastAsia="Times New Roman" w:hAnsi="Arial" w:cs="Arial"/>
          <w:sz w:val="20"/>
          <w:szCs w:val="20"/>
          <w:lang w:eastAsia="pl-PL"/>
        </w:rPr>
        <w:br/>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Część NR:</w:t>
      </w:r>
      <w:r w:rsidRPr="003A6ECC">
        <w:rPr>
          <w:rFonts w:ascii="Arial" w:eastAsia="Times New Roman" w:hAnsi="Arial" w:cs="Arial"/>
          <w:sz w:val="20"/>
          <w:szCs w:val="20"/>
          <w:lang w:eastAsia="pl-PL"/>
        </w:rPr>
        <w:t xml:space="preserve"> 2   </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Nazwa:</w:t>
      </w:r>
      <w:r w:rsidRPr="003A6ECC">
        <w:rPr>
          <w:rFonts w:ascii="Arial" w:eastAsia="Times New Roman" w:hAnsi="Arial" w:cs="Arial"/>
          <w:sz w:val="20"/>
          <w:szCs w:val="20"/>
          <w:lang w:eastAsia="pl-PL"/>
        </w:rPr>
        <w:t xml:space="preserve"> płyny do spryskiwaczy</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IV.1) DATA UDZIELENIA ZAMÓWIENIA:</w:t>
      </w:r>
      <w:r w:rsidRPr="003A6ECC">
        <w:rPr>
          <w:rFonts w:ascii="Arial" w:eastAsia="Times New Roman" w:hAnsi="Arial" w:cs="Arial"/>
          <w:sz w:val="20"/>
          <w:szCs w:val="20"/>
          <w:lang w:eastAsia="pl-PL"/>
        </w:rPr>
        <w:t xml:space="preserve"> 01.06.2016.</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IV.2) LICZBA OTRZYMANYCH OFERT:</w:t>
      </w:r>
      <w:r w:rsidRPr="003A6ECC">
        <w:rPr>
          <w:rFonts w:ascii="Arial" w:eastAsia="Times New Roman" w:hAnsi="Arial" w:cs="Arial"/>
          <w:sz w:val="20"/>
          <w:szCs w:val="20"/>
          <w:lang w:eastAsia="pl-PL"/>
        </w:rPr>
        <w:t xml:space="preserve"> 4.</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IV.3) LICZBA ODRZUCONYCH OFERT:</w:t>
      </w:r>
      <w:r w:rsidRPr="003A6ECC">
        <w:rPr>
          <w:rFonts w:ascii="Arial" w:eastAsia="Times New Roman" w:hAnsi="Arial" w:cs="Arial"/>
          <w:sz w:val="20"/>
          <w:szCs w:val="20"/>
          <w:lang w:eastAsia="pl-PL"/>
        </w:rPr>
        <w:t xml:space="preserve"> 1.</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IV.4) NAZWA I ADRES WYKONAWCY, KTÓREMU UDZIELONO ZAMÓWIENIA:</w:t>
      </w:r>
    </w:p>
    <w:p w:rsidR="003A6ECC" w:rsidRPr="003A6ECC" w:rsidRDefault="003A6ECC" w:rsidP="003A6ECC">
      <w:pPr>
        <w:numPr>
          <w:ilvl w:val="0"/>
          <w:numId w:val="4"/>
        </w:numPr>
        <w:spacing w:after="0" w:line="240" w:lineRule="auto"/>
        <w:ind w:left="450"/>
        <w:rPr>
          <w:rFonts w:ascii="Arial" w:eastAsia="Times New Roman" w:hAnsi="Arial" w:cs="Arial"/>
          <w:sz w:val="20"/>
          <w:szCs w:val="20"/>
          <w:lang w:eastAsia="pl-PL"/>
        </w:rPr>
      </w:pPr>
      <w:proofErr w:type="spellStart"/>
      <w:r w:rsidRPr="003A6ECC">
        <w:rPr>
          <w:rFonts w:ascii="Arial" w:eastAsia="Times New Roman" w:hAnsi="Arial" w:cs="Arial"/>
          <w:sz w:val="20"/>
          <w:szCs w:val="20"/>
          <w:lang w:eastAsia="pl-PL"/>
        </w:rPr>
        <w:t>Olpol</w:t>
      </w:r>
      <w:proofErr w:type="spellEnd"/>
      <w:r w:rsidRPr="003A6ECC">
        <w:rPr>
          <w:rFonts w:ascii="Arial" w:eastAsia="Times New Roman" w:hAnsi="Arial" w:cs="Arial"/>
          <w:sz w:val="20"/>
          <w:szCs w:val="20"/>
          <w:lang w:eastAsia="pl-PL"/>
        </w:rPr>
        <w:t xml:space="preserve"> Antoni Wawrzyn </w:t>
      </w:r>
      <w:proofErr w:type="spellStart"/>
      <w:r w:rsidRPr="003A6ECC">
        <w:rPr>
          <w:rFonts w:ascii="Arial" w:eastAsia="Times New Roman" w:hAnsi="Arial" w:cs="Arial"/>
          <w:sz w:val="20"/>
          <w:szCs w:val="20"/>
          <w:lang w:eastAsia="pl-PL"/>
        </w:rPr>
        <w:t>Sp.j</w:t>
      </w:r>
      <w:proofErr w:type="spellEnd"/>
      <w:r w:rsidRPr="003A6ECC">
        <w:rPr>
          <w:rFonts w:ascii="Arial" w:eastAsia="Times New Roman" w:hAnsi="Arial" w:cs="Arial"/>
          <w:sz w:val="20"/>
          <w:szCs w:val="20"/>
          <w:lang w:eastAsia="pl-PL"/>
        </w:rPr>
        <w:t>., ul. Piłsudskiego 64, 10-450 Olsztyn, kraj/woj. warmińsko-mazurskie.</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IV.5) Szacunkowa wartość zamówienia</w:t>
      </w:r>
      <w:r w:rsidRPr="003A6ECC">
        <w:rPr>
          <w:rFonts w:ascii="Arial" w:eastAsia="Times New Roman" w:hAnsi="Arial" w:cs="Arial"/>
          <w:i/>
          <w:iCs/>
          <w:sz w:val="20"/>
          <w:szCs w:val="20"/>
          <w:lang w:eastAsia="pl-PL"/>
        </w:rPr>
        <w:t xml:space="preserve"> (bez VAT)</w:t>
      </w:r>
      <w:r w:rsidRPr="003A6ECC">
        <w:rPr>
          <w:rFonts w:ascii="Arial" w:eastAsia="Times New Roman" w:hAnsi="Arial" w:cs="Arial"/>
          <w:sz w:val="20"/>
          <w:szCs w:val="20"/>
          <w:lang w:eastAsia="pl-PL"/>
        </w:rPr>
        <w:t>: 28861,79 PLN.</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IV.6) INFORMACJA O CENIE WYBRANEJ OFERTY ORAZ O OFERTACH Z NAJNIŻSZĄ I NAJWYŻSZĄ CENĄ</w:t>
      </w:r>
    </w:p>
    <w:p w:rsidR="003A6ECC" w:rsidRPr="003A6ECC" w:rsidRDefault="003A6ECC" w:rsidP="003A6ECC">
      <w:pPr>
        <w:numPr>
          <w:ilvl w:val="0"/>
          <w:numId w:val="5"/>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Cena wybranej oferty:</w:t>
      </w:r>
      <w:r w:rsidRPr="003A6ECC">
        <w:rPr>
          <w:rFonts w:ascii="Arial" w:eastAsia="Times New Roman" w:hAnsi="Arial" w:cs="Arial"/>
          <w:sz w:val="20"/>
          <w:szCs w:val="20"/>
          <w:lang w:eastAsia="pl-PL"/>
        </w:rPr>
        <w:t xml:space="preserve"> 28190,00 </w:t>
      </w:r>
    </w:p>
    <w:p w:rsidR="003A6ECC" w:rsidRPr="003A6ECC" w:rsidRDefault="003A6ECC" w:rsidP="003A6ECC">
      <w:pPr>
        <w:numPr>
          <w:ilvl w:val="0"/>
          <w:numId w:val="5"/>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Oferta z najniższą ceną:</w:t>
      </w:r>
      <w:r w:rsidRPr="003A6ECC">
        <w:rPr>
          <w:rFonts w:ascii="Arial" w:eastAsia="Times New Roman" w:hAnsi="Arial" w:cs="Arial"/>
          <w:sz w:val="20"/>
          <w:szCs w:val="20"/>
          <w:lang w:eastAsia="pl-PL"/>
        </w:rPr>
        <w:t xml:space="preserve"> 28190,00</w:t>
      </w:r>
      <w:r w:rsidRPr="003A6ECC">
        <w:rPr>
          <w:rFonts w:ascii="Arial" w:eastAsia="Times New Roman" w:hAnsi="Arial" w:cs="Arial"/>
          <w:b/>
          <w:bCs/>
          <w:sz w:val="20"/>
          <w:szCs w:val="20"/>
          <w:lang w:eastAsia="pl-PL"/>
        </w:rPr>
        <w:t xml:space="preserve"> / Oferta z najwyższą ceną:</w:t>
      </w:r>
      <w:r w:rsidRPr="003A6ECC">
        <w:rPr>
          <w:rFonts w:ascii="Arial" w:eastAsia="Times New Roman" w:hAnsi="Arial" w:cs="Arial"/>
          <w:sz w:val="20"/>
          <w:szCs w:val="20"/>
          <w:lang w:eastAsia="pl-PL"/>
        </w:rPr>
        <w:t xml:space="preserve"> 31080,00 </w:t>
      </w:r>
    </w:p>
    <w:p w:rsidR="003A6ECC" w:rsidRPr="003A6ECC" w:rsidRDefault="003A6ECC" w:rsidP="003A6ECC">
      <w:pPr>
        <w:numPr>
          <w:ilvl w:val="0"/>
          <w:numId w:val="5"/>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Waluta:</w:t>
      </w:r>
      <w:r w:rsidRPr="003A6ECC">
        <w:rPr>
          <w:rFonts w:ascii="Arial" w:eastAsia="Times New Roman" w:hAnsi="Arial" w:cs="Arial"/>
          <w:sz w:val="20"/>
          <w:szCs w:val="20"/>
          <w:lang w:eastAsia="pl-PL"/>
        </w:rPr>
        <w:t xml:space="preserve"> PLN .</w:t>
      </w:r>
    </w:p>
    <w:p w:rsidR="003A6ECC" w:rsidRPr="003A6ECC" w:rsidRDefault="003A6ECC" w:rsidP="003A6ECC">
      <w:pPr>
        <w:spacing w:after="0" w:line="240" w:lineRule="auto"/>
        <w:rPr>
          <w:rFonts w:ascii="Arial" w:eastAsia="Times New Roman" w:hAnsi="Arial" w:cs="Arial"/>
          <w:sz w:val="20"/>
          <w:szCs w:val="20"/>
          <w:lang w:eastAsia="pl-PL"/>
        </w:rPr>
      </w:pPr>
      <w:r w:rsidRPr="003A6ECC">
        <w:rPr>
          <w:rFonts w:ascii="Arial" w:eastAsia="Times New Roman" w:hAnsi="Arial" w:cs="Arial"/>
          <w:sz w:val="20"/>
          <w:szCs w:val="20"/>
          <w:lang w:eastAsia="pl-PL"/>
        </w:rPr>
        <w:br/>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Część NR:</w:t>
      </w:r>
      <w:r w:rsidRPr="003A6ECC">
        <w:rPr>
          <w:rFonts w:ascii="Arial" w:eastAsia="Times New Roman" w:hAnsi="Arial" w:cs="Arial"/>
          <w:sz w:val="20"/>
          <w:szCs w:val="20"/>
          <w:lang w:eastAsia="pl-PL"/>
        </w:rPr>
        <w:t xml:space="preserve"> 4   </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Nazwa:</w:t>
      </w:r>
      <w:r w:rsidRPr="003A6ECC">
        <w:rPr>
          <w:rFonts w:ascii="Arial" w:eastAsia="Times New Roman" w:hAnsi="Arial" w:cs="Arial"/>
          <w:sz w:val="20"/>
          <w:szCs w:val="20"/>
          <w:lang w:eastAsia="pl-PL"/>
        </w:rPr>
        <w:t xml:space="preserve"> części do motocykli Honda</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IV.1) DATA UDZIELENIA ZAMÓWIENIA:</w:t>
      </w:r>
      <w:r w:rsidRPr="003A6ECC">
        <w:rPr>
          <w:rFonts w:ascii="Arial" w:eastAsia="Times New Roman" w:hAnsi="Arial" w:cs="Arial"/>
          <w:sz w:val="20"/>
          <w:szCs w:val="20"/>
          <w:lang w:eastAsia="pl-PL"/>
        </w:rPr>
        <w:t xml:space="preserve"> 01.06.2016.</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IV.2) LICZBA OTRZYMANYCH OFERT:</w:t>
      </w:r>
      <w:r w:rsidRPr="003A6ECC">
        <w:rPr>
          <w:rFonts w:ascii="Arial" w:eastAsia="Times New Roman" w:hAnsi="Arial" w:cs="Arial"/>
          <w:sz w:val="20"/>
          <w:szCs w:val="20"/>
          <w:lang w:eastAsia="pl-PL"/>
        </w:rPr>
        <w:t xml:space="preserve"> 2.</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IV.3) LICZBA ODRZUCONYCH OFERT:</w:t>
      </w:r>
      <w:r w:rsidRPr="003A6ECC">
        <w:rPr>
          <w:rFonts w:ascii="Arial" w:eastAsia="Times New Roman" w:hAnsi="Arial" w:cs="Arial"/>
          <w:sz w:val="20"/>
          <w:szCs w:val="20"/>
          <w:lang w:eastAsia="pl-PL"/>
        </w:rPr>
        <w:t xml:space="preserve"> 0.</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IV.4) NAZWA I ADRES WYKONAWCY, KTÓREMU UDZIELONO ZAMÓWIENIA:</w:t>
      </w:r>
    </w:p>
    <w:p w:rsidR="003A6ECC" w:rsidRPr="003A6ECC" w:rsidRDefault="003A6ECC" w:rsidP="003A6ECC">
      <w:pPr>
        <w:numPr>
          <w:ilvl w:val="0"/>
          <w:numId w:val="6"/>
        </w:numPr>
        <w:spacing w:after="0" w:line="240" w:lineRule="auto"/>
        <w:ind w:left="450"/>
        <w:rPr>
          <w:rFonts w:ascii="Arial" w:eastAsia="Times New Roman" w:hAnsi="Arial" w:cs="Arial"/>
          <w:sz w:val="20"/>
          <w:szCs w:val="20"/>
          <w:lang w:eastAsia="pl-PL"/>
        </w:rPr>
      </w:pPr>
      <w:proofErr w:type="spellStart"/>
      <w:r w:rsidRPr="003A6ECC">
        <w:rPr>
          <w:rFonts w:ascii="Arial" w:eastAsia="Times New Roman" w:hAnsi="Arial" w:cs="Arial"/>
          <w:sz w:val="20"/>
          <w:szCs w:val="20"/>
          <w:lang w:eastAsia="pl-PL"/>
        </w:rPr>
        <w:t>Motologic</w:t>
      </w:r>
      <w:proofErr w:type="spellEnd"/>
      <w:r w:rsidRPr="003A6ECC">
        <w:rPr>
          <w:rFonts w:ascii="Arial" w:eastAsia="Times New Roman" w:hAnsi="Arial" w:cs="Arial"/>
          <w:sz w:val="20"/>
          <w:szCs w:val="20"/>
          <w:lang w:eastAsia="pl-PL"/>
        </w:rPr>
        <w:t xml:space="preserve"> Jakub Małkiewicz, Nowodworze 44b, 33-112 Tarnowiec, kraj/woj. małopolskie.</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IV.5) Szacunkowa wartość zamówienia</w:t>
      </w:r>
      <w:r w:rsidRPr="003A6ECC">
        <w:rPr>
          <w:rFonts w:ascii="Arial" w:eastAsia="Times New Roman" w:hAnsi="Arial" w:cs="Arial"/>
          <w:i/>
          <w:iCs/>
          <w:sz w:val="20"/>
          <w:szCs w:val="20"/>
          <w:lang w:eastAsia="pl-PL"/>
        </w:rPr>
        <w:t xml:space="preserve"> (bez VAT)</w:t>
      </w:r>
      <w:r w:rsidRPr="003A6ECC">
        <w:rPr>
          <w:rFonts w:ascii="Arial" w:eastAsia="Times New Roman" w:hAnsi="Arial" w:cs="Arial"/>
          <w:sz w:val="20"/>
          <w:szCs w:val="20"/>
          <w:lang w:eastAsia="pl-PL"/>
        </w:rPr>
        <w:t>: 48414,63 PLN.</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IV.6) INFORMACJA O CENIE WYBRANEJ OFERTY ORAZ O OFERTACH Z NAJNIŻSZĄ I NAJWYŻSZĄ CENĄ</w:t>
      </w:r>
    </w:p>
    <w:p w:rsidR="003A6ECC" w:rsidRPr="003A6ECC" w:rsidRDefault="003A6ECC" w:rsidP="003A6ECC">
      <w:pPr>
        <w:numPr>
          <w:ilvl w:val="0"/>
          <w:numId w:val="7"/>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Cena wybranej oferty:</w:t>
      </w:r>
      <w:r w:rsidRPr="003A6ECC">
        <w:rPr>
          <w:rFonts w:ascii="Arial" w:eastAsia="Times New Roman" w:hAnsi="Arial" w:cs="Arial"/>
          <w:sz w:val="20"/>
          <w:szCs w:val="20"/>
          <w:lang w:eastAsia="pl-PL"/>
        </w:rPr>
        <w:t xml:space="preserve"> 45038,00 </w:t>
      </w:r>
    </w:p>
    <w:p w:rsidR="003A6ECC" w:rsidRPr="003A6ECC" w:rsidRDefault="003A6ECC" w:rsidP="003A6ECC">
      <w:pPr>
        <w:numPr>
          <w:ilvl w:val="0"/>
          <w:numId w:val="7"/>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Oferta z najniższą ceną:</w:t>
      </w:r>
      <w:r w:rsidRPr="003A6ECC">
        <w:rPr>
          <w:rFonts w:ascii="Arial" w:eastAsia="Times New Roman" w:hAnsi="Arial" w:cs="Arial"/>
          <w:sz w:val="20"/>
          <w:szCs w:val="20"/>
          <w:lang w:eastAsia="pl-PL"/>
        </w:rPr>
        <w:t xml:space="preserve"> 37186,80</w:t>
      </w:r>
      <w:r w:rsidRPr="003A6ECC">
        <w:rPr>
          <w:rFonts w:ascii="Arial" w:eastAsia="Times New Roman" w:hAnsi="Arial" w:cs="Arial"/>
          <w:b/>
          <w:bCs/>
          <w:sz w:val="20"/>
          <w:szCs w:val="20"/>
          <w:lang w:eastAsia="pl-PL"/>
        </w:rPr>
        <w:t xml:space="preserve"> / Oferta z najwyższą ceną:</w:t>
      </w:r>
      <w:r w:rsidRPr="003A6ECC">
        <w:rPr>
          <w:rFonts w:ascii="Arial" w:eastAsia="Times New Roman" w:hAnsi="Arial" w:cs="Arial"/>
          <w:sz w:val="20"/>
          <w:szCs w:val="20"/>
          <w:lang w:eastAsia="pl-PL"/>
        </w:rPr>
        <w:t xml:space="preserve"> 45038,00 </w:t>
      </w:r>
    </w:p>
    <w:p w:rsidR="003A6ECC" w:rsidRPr="003A6ECC" w:rsidRDefault="003A6ECC" w:rsidP="003A6ECC">
      <w:pPr>
        <w:numPr>
          <w:ilvl w:val="0"/>
          <w:numId w:val="7"/>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Waluta:</w:t>
      </w:r>
      <w:r w:rsidRPr="003A6ECC">
        <w:rPr>
          <w:rFonts w:ascii="Arial" w:eastAsia="Times New Roman" w:hAnsi="Arial" w:cs="Arial"/>
          <w:sz w:val="20"/>
          <w:szCs w:val="20"/>
          <w:lang w:eastAsia="pl-PL"/>
        </w:rPr>
        <w:t xml:space="preserve"> PLN .</w:t>
      </w:r>
    </w:p>
    <w:p w:rsidR="003A6ECC" w:rsidRPr="003A6ECC" w:rsidRDefault="003A6ECC" w:rsidP="003A6ECC">
      <w:pPr>
        <w:spacing w:after="0" w:line="240" w:lineRule="auto"/>
        <w:rPr>
          <w:rFonts w:ascii="Arial" w:eastAsia="Times New Roman" w:hAnsi="Arial" w:cs="Arial"/>
          <w:sz w:val="20"/>
          <w:szCs w:val="20"/>
          <w:lang w:eastAsia="pl-PL"/>
        </w:rPr>
      </w:pPr>
      <w:r w:rsidRPr="003A6ECC">
        <w:rPr>
          <w:rFonts w:ascii="Arial" w:eastAsia="Times New Roman" w:hAnsi="Arial" w:cs="Arial"/>
          <w:sz w:val="20"/>
          <w:szCs w:val="20"/>
          <w:lang w:eastAsia="pl-PL"/>
        </w:rPr>
        <w:br/>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Część NR:</w:t>
      </w:r>
      <w:r w:rsidRPr="003A6ECC">
        <w:rPr>
          <w:rFonts w:ascii="Arial" w:eastAsia="Times New Roman" w:hAnsi="Arial" w:cs="Arial"/>
          <w:sz w:val="20"/>
          <w:szCs w:val="20"/>
          <w:lang w:eastAsia="pl-PL"/>
        </w:rPr>
        <w:t xml:space="preserve"> 5   </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Nazwa:</w:t>
      </w:r>
      <w:r w:rsidRPr="003A6ECC">
        <w:rPr>
          <w:rFonts w:ascii="Arial" w:eastAsia="Times New Roman" w:hAnsi="Arial" w:cs="Arial"/>
          <w:sz w:val="20"/>
          <w:szCs w:val="20"/>
          <w:lang w:eastAsia="pl-PL"/>
        </w:rPr>
        <w:t xml:space="preserve"> części do quadów </w:t>
      </w:r>
      <w:proofErr w:type="spellStart"/>
      <w:r w:rsidRPr="003A6ECC">
        <w:rPr>
          <w:rFonts w:ascii="Arial" w:eastAsia="Times New Roman" w:hAnsi="Arial" w:cs="Arial"/>
          <w:sz w:val="20"/>
          <w:szCs w:val="20"/>
          <w:lang w:eastAsia="pl-PL"/>
        </w:rPr>
        <w:t>Polaris</w:t>
      </w:r>
      <w:proofErr w:type="spellEnd"/>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IV.1) DATA UDZIELENIA ZAMÓWIENIA:</w:t>
      </w:r>
      <w:r w:rsidRPr="003A6ECC">
        <w:rPr>
          <w:rFonts w:ascii="Arial" w:eastAsia="Times New Roman" w:hAnsi="Arial" w:cs="Arial"/>
          <w:sz w:val="20"/>
          <w:szCs w:val="20"/>
          <w:lang w:eastAsia="pl-PL"/>
        </w:rPr>
        <w:t xml:space="preserve"> 01.06.2016.</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IV.2) LICZBA OTRZYMANYCH OFERT:</w:t>
      </w:r>
      <w:r w:rsidRPr="003A6ECC">
        <w:rPr>
          <w:rFonts w:ascii="Arial" w:eastAsia="Times New Roman" w:hAnsi="Arial" w:cs="Arial"/>
          <w:sz w:val="20"/>
          <w:szCs w:val="20"/>
          <w:lang w:eastAsia="pl-PL"/>
        </w:rPr>
        <w:t xml:space="preserve"> 2.</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IV.3) LICZBA ODRZUCONYCH OFERT:</w:t>
      </w:r>
      <w:r w:rsidRPr="003A6ECC">
        <w:rPr>
          <w:rFonts w:ascii="Arial" w:eastAsia="Times New Roman" w:hAnsi="Arial" w:cs="Arial"/>
          <w:sz w:val="20"/>
          <w:szCs w:val="20"/>
          <w:lang w:eastAsia="pl-PL"/>
        </w:rPr>
        <w:t xml:space="preserve"> 0.</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IV.4) NAZWA I ADRES WYKONAWCY, KTÓREMU UDZIELONO ZAMÓWIENIA:</w:t>
      </w:r>
    </w:p>
    <w:p w:rsidR="003A6ECC" w:rsidRPr="003A6ECC" w:rsidRDefault="003A6ECC" w:rsidP="003A6ECC">
      <w:pPr>
        <w:numPr>
          <w:ilvl w:val="0"/>
          <w:numId w:val="8"/>
        </w:numPr>
        <w:spacing w:after="0" w:line="240" w:lineRule="auto"/>
        <w:ind w:left="450"/>
        <w:rPr>
          <w:rFonts w:ascii="Arial" w:eastAsia="Times New Roman" w:hAnsi="Arial" w:cs="Arial"/>
          <w:sz w:val="20"/>
          <w:szCs w:val="20"/>
          <w:lang w:eastAsia="pl-PL"/>
        </w:rPr>
      </w:pPr>
      <w:proofErr w:type="spellStart"/>
      <w:r w:rsidRPr="003A6ECC">
        <w:rPr>
          <w:rFonts w:ascii="Arial" w:eastAsia="Times New Roman" w:hAnsi="Arial" w:cs="Arial"/>
          <w:sz w:val="20"/>
          <w:szCs w:val="20"/>
          <w:lang w:eastAsia="pl-PL"/>
        </w:rPr>
        <w:t>Motologic</w:t>
      </w:r>
      <w:proofErr w:type="spellEnd"/>
      <w:r w:rsidRPr="003A6ECC">
        <w:rPr>
          <w:rFonts w:ascii="Arial" w:eastAsia="Times New Roman" w:hAnsi="Arial" w:cs="Arial"/>
          <w:sz w:val="20"/>
          <w:szCs w:val="20"/>
          <w:lang w:eastAsia="pl-PL"/>
        </w:rPr>
        <w:t xml:space="preserve"> Jakub Małkiewicz, Nowodworze 44b, 33-112 Tarnowiec, kraj/woj. małopolskie.</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IV.5) Szacunkowa wartość zamówienia</w:t>
      </w:r>
      <w:r w:rsidRPr="003A6ECC">
        <w:rPr>
          <w:rFonts w:ascii="Arial" w:eastAsia="Times New Roman" w:hAnsi="Arial" w:cs="Arial"/>
          <w:i/>
          <w:iCs/>
          <w:sz w:val="20"/>
          <w:szCs w:val="20"/>
          <w:lang w:eastAsia="pl-PL"/>
        </w:rPr>
        <w:t xml:space="preserve"> (bez VAT)</w:t>
      </w:r>
      <w:r w:rsidRPr="003A6ECC">
        <w:rPr>
          <w:rFonts w:ascii="Arial" w:eastAsia="Times New Roman" w:hAnsi="Arial" w:cs="Arial"/>
          <w:sz w:val="20"/>
          <w:szCs w:val="20"/>
          <w:lang w:eastAsia="pl-PL"/>
        </w:rPr>
        <w:t>: 32848,78 PLN.</w:t>
      </w:r>
    </w:p>
    <w:p w:rsidR="003A6ECC" w:rsidRPr="003A6ECC" w:rsidRDefault="003A6ECC" w:rsidP="003A6ECC">
      <w:pPr>
        <w:spacing w:after="0" w:line="240" w:lineRule="auto"/>
        <w:ind w:left="225"/>
        <w:rPr>
          <w:rFonts w:ascii="Arial" w:eastAsia="Times New Roman" w:hAnsi="Arial" w:cs="Arial"/>
          <w:sz w:val="20"/>
          <w:szCs w:val="20"/>
          <w:lang w:eastAsia="pl-PL"/>
        </w:rPr>
      </w:pPr>
      <w:r w:rsidRPr="003A6ECC">
        <w:rPr>
          <w:rFonts w:ascii="Arial" w:eastAsia="Times New Roman" w:hAnsi="Arial" w:cs="Arial"/>
          <w:b/>
          <w:bCs/>
          <w:sz w:val="20"/>
          <w:szCs w:val="20"/>
          <w:lang w:eastAsia="pl-PL"/>
        </w:rPr>
        <w:t>IV.6) INFORMACJA O CENIE WYBRANEJ OFERTY ORAZ O OFERTACH Z NAJNIŻSZĄ I NAJWYŻSZĄ CENĄ</w:t>
      </w:r>
    </w:p>
    <w:p w:rsidR="003A6ECC" w:rsidRPr="003A6ECC" w:rsidRDefault="003A6ECC" w:rsidP="003A6ECC">
      <w:pPr>
        <w:numPr>
          <w:ilvl w:val="0"/>
          <w:numId w:val="9"/>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Cena wybranej oferty:</w:t>
      </w:r>
      <w:r w:rsidRPr="003A6ECC">
        <w:rPr>
          <w:rFonts w:ascii="Arial" w:eastAsia="Times New Roman" w:hAnsi="Arial" w:cs="Arial"/>
          <w:sz w:val="20"/>
          <w:szCs w:val="20"/>
          <w:lang w:eastAsia="pl-PL"/>
        </w:rPr>
        <w:t xml:space="preserve"> 27470,00 </w:t>
      </w:r>
    </w:p>
    <w:p w:rsidR="003A6ECC" w:rsidRPr="003A6ECC" w:rsidRDefault="003A6ECC" w:rsidP="003A6ECC">
      <w:pPr>
        <w:numPr>
          <w:ilvl w:val="0"/>
          <w:numId w:val="9"/>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Oferta z najniższą ceną:</w:t>
      </w:r>
      <w:r w:rsidRPr="003A6ECC">
        <w:rPr>
          <w:rFonts w:ascii="Arial" w:eastAsia="Times New Roman" w:hAnsi="Arial" w:cs="Arial"/>
          <w:sz w:val="20"/>
          <w:szCs w:val="20"/>
          <w:lang w:eastAsia="pl-PL"/>
        </w:rPr>
        <w:t xml:space="preserve"> 22792,00</w:t>
      </w:r>
      <w:r w:rsidRPr="003A6ECC">
        <w:rPr>
          <w:rFonts w:ascii="Arial" w:eastAsia="Times New Roman" w:hAnsi="Arial" w:cs="Arial"/>
          <w:b/>
          <w:bCs/>
          <w:sz w:val="20"/>
          <w:szCs w:val="20"/>
          <w:lang w:eastAsia="pl-PL"/>
        </w:rPr>
        <w:t xml:space="preserve"> / Oferta z najwyższą ceną:</w:t>
      </w:r>
      <w:r w:rsidRPr="003A6ECC">
        <w:rPr>
          <w:rFonts w:ascii="Arial" w:eastAsia="Times New Roman" w:hAnsi="Arial" w:cs="Arial"/>
          <w:sz w:val="20"/>
          <w:szCs w:val="20"/>
          <w:lang w:eastAsia="pl-PL"/>
        </w:rPr>
        <w:t xml:space="preserve"> 27470,00 </w:t>
      </w:r>
    </w:p>
    <w:p w:rsidR="003A6ECC" w:rsidRPr="003A6ECC" w:rsidRDefault="003A6ECC" w:rsidP="003A6ECC">
      <w:pPr>
        <w:numPr>
          <w:ilvl w:val="0"/>
          <w:numId w:val="9"/>
        </w:numPr>
        <w:spacing w:after="0" w:line="240" w:lineRule="auto"/>
        <w:ind w:left="675"/>
        <w:rPr>
          <w:rFonts w:ascii="Arial" w:eastAsia="Times New Roman" w:hAnsi="Arial" w:cs="Arial"/>
          <w:sz w:val="20"/>
          <w:szCs w:val="20"/>
          <w:lang w:eastAsia="pl-PL"/>
        </w:rPr>
      </w:pPr>
      <w:r w:rsidRPr="003A6ECC">
        <w:rPr>
          <w:rFonts w:ascii="Arial" w:eastAsia="Times New Roman" w:hAnsi="Arial" w:cs="Arial"/>
          <w:b/>
          <w:bCs/>
          <w:sz w:val="20"/>
          <w:szCs w:val="20"/>
          <w:lang w:eastAsia="pl-PL"/>
        </w:rPr>
        <w:t>Waluta:</w:t>
      </w:r>
      <w:r w:rsidRPr="003A6ECC">
        <w:rPr>
          <w:rFonts w:ascii="Arial" w:eastAsia="Times New Roman" w:hAnsi="Arial" w:cs="Arial"/>
          <w:sz w:val="20"/>
          <w:szCs w:val="20"/>
          <w:lang w:eastAsia="pl-PL"/>
        </w:rPr>
        <w:t xml:space="preserve"> PLN .</w:t>
      </w:r>
    </w:p>
    <w:p w:rsidR="00294415" w:rsidRPr="003A6ECC" w:rsidRDefault="00294415" w:rsidP="003A6ECC">
      <w:pPr>
        <w:spacing w:after="0" w:line="240" w:lineRule="auto"/>
        <w:rPr>
          <w:rFonts w:ascii="Arial" w:hAnsi="Arial" w:cs="Arial"/>
        </w:rPr>
      </w:pPr>
    </w:p>
    <w:sectPr w:rsidR="00294415" w:rsidRPr="003A6ECC" w:rsidSect="003B71EB">
      <w:pgSz w:w="11906" w:h="16838"/>
      <w:pgMar w:top="567"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845"/>
    <w:multiLevelType w:val="multilevel"/>
    <w:tmpl w:val="532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5444E"/>
    <w:multiLevelType w:val="multilevel"/>
    <w:tmpl w:val="42C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018CA"/>
    <w:multiLevelType w:val="multilevel"/>
    <w:tmpl w:val="4F12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5372F"/>
    <w:multiLevelType w:val="multilevel"/>
    <w:tmpl w:val="972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D0B4D"/>
    <w:multiLevelType w:val="multilevel"/>
    <w:tmpl w:val="5970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8423C"/>
    <w:multiLevelType w:val="multilevel"/>
    <w:tmpl w:val="8D82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F5888"/>
    <w:multiLevelType w:val="multilevel"/>
    <w:tmpl w:val="2CE8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5148F"/>
    <w:multiLevelType w:val="multilevel"/>
    <w:tmpl w:val="B7E6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80499"/>
    <w:multiLevelType w:val="multilevel"/>
    <w:tmpl w:val="09A8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3D"/>
    <w:rsid w:val="00294415"/>
    <w:rsid w:val="003A6ECC"/>
    <w:rsid w:val="003B71EB"/>
    <w:rsid w:val="007A6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1889</Words>
  <Characters>11337</Characters>
  <Application>Microsoft Office Word</Application>
  <DocSecurity>0</DocSecurity>
  <Lines>94</Lines>
  <Paragraphs>26</Paragraphs>
  <ScaleCrop>false</ScaleCrop>
  <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2016-06-16T09:40:00Z</dcterms:created>
  <dcterms:modified xsi:type="dcterms:W3CDTF">2016-06-16T09:41:00Z</dcterms:modified>
</cp:coreProperties>
</file>